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Y="664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1995"/>
        <w:gridCol w:w="563"/>
        <w:gridCol w:w="711"/>
        <w:gridCol w:w="2075"/>
      </w:tblGrid>
      <w:tr w:rsidR="00E56AC1" w:rsidRPr="00181E2A" w14:paraId="545F11BB" w14:textId="77777777" w:rsidTr="00AE0776">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74BEBCD4" w14:textId="0A8683B7" w:rsidR="00E56AC1" w:rsidRPr="006D5439" w:rsidRDefault="0000659E" w:rsidP="00AE0776">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VÝZVA K PODÁNÍ </w:t>
            </w:r>
            <w:commentRangeStart w:id="0"/>
            <w:r>
              <w:rPr>
                <w:rFonts w:eastAsia="Times New Roman" w:cs="Calibri"/>
                <w:b/>
                <w:sz w:val="32"/>
                <w:szCs w:val="32"/>
                <w:lang w:eastAsia="cs-CZ"/>
              </w:rPr>
              <w:t>NABÍDKY</w:t>
            </w:r>
            <w:commentRangeEnd w:id="0"/>
            <w:r>
              <w:rPr>
                <w:rStyle w:val="Odkaznakoment"/>
                <w:rFonts w:ascii="Cambria" w:eastAsia="Cambria" w:hAnsi="Cambria" w:cs="Times New Roman"/>
              </w:rPr>
              <w:commentReference w:id="0"/>
            </w:r>
          </w:p>
        </w:tc>
      </w:tr>
      <w:tr w:rsidR="00E56AC1" w:rsidRPr="00181E2A" w14:paraId="2B202DA2" w14:textId="77777777" w:rsidTr="00AE0776">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5E38263F" w14:textId="77777777" w:rsidR="00E56AC1" w:rsidRPr="006D5439" w:rsidRDefault="00E56AC1" w:rsidP="00AE0776">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E56AC1" w:rsidRPr="00181E2A" w14:paraId="27CCB069" w14:textId="77777777" w:rsidTr="00AE0776">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0C83652A" w14:textId="7BCD04B3" w:rsidR="00E56AC1" w:rsidRPr="006D5439" w:rsidRDefault="00E6251B" w:rsidP="00AE0776">
            <w:pPr>
              <w:spacing w:before="120"/>
              <w:jc w:val="center"/>
              <w:rPr>
                <w:rFonts w:eastAsia="Times New Roman" w:cs="Times New Roman"/>
                <w:b/>
                <w:sz w:val="28"/>
                <w:szCs w:val="28"/>
                <w:highlight w:val="red"/>
                <w:lang w:eastAsia="cs-CZ"/>
              </w:rPr>
            </w:pPr>
            <w:r w:rsidRPr="002E61F1">
              <w:rPr>
                <w:rFonts w:eastAsia="Times New Roman" w:cs="Times New Roman"/>
                <w:b/>
                <w:sz w:val="28"/>
                <w:szCs w:val="28"/>
                <w:highlight w:val="yellow"/>
                <w:lang w:eastAsia="cs-CZ"/>
              </w:rPr>
              <w:t>…</w:t>
            </w:r>
          </w:p>
        </w:tc>
      </w:tr>
      <w:tr w:rsidR="00E56AC1" w:rsidRPr="00181E2A" w14:paraId="72C45EDF" w14:textId="77777777" w:rsidTr="00AE0776">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72986FCD" w14:textId="77777777" w:rsidR="00E56AC1" w:rsidRPr="00181E2A" w:rsidRDefault="00E56AC1" w:rsidP="00AE0776">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5D060C7F" w14:textId="27140359" w:rsidR="00E56AC1" w:rsidRPr="00181E2A" w:rsidRDefault="00E6251B" w:rsidP="00AE0776">
            <w:pPr>
              <w:spacing w:after="0"/>
              <w:jc w:val="center"/>
              <w:rPr>
                <w:rFonts w:eastAsia="Times New Roman" w:cs="Calibri"/>
                <w:lang w:eastAsia="cs-CZ"/>
              </w:rPr>
            </w:pPr>
            <w:r w:rsidRPr="002E61F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4C1A5C3F" w14:textId="77777777" w:rsidR="00E56AC1" w:rsidRPr="00181E2A" w:rsidRDefault="00E56AC1" w:rsidP="00AE0776">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2A51BD3F" w14:textId="0700878B" w:rsidR="00E56AC1" w:rsidRPr="00181E2A" w:rsidRDefault="00E6251B" w:rsidP="00AE0776">
            <w:pPr>
              <w:spacing w:after="0"/>
              <w:jc w:val="center"/>
              <w:rPr>
                <w:rFonts w:eastAsia="Times New Roman" w:cs="Calibri"/>
                <w:lang w:eastAsia="cs-CZ"/>
              </w:rPr>
            </w:pPr>
            <w:r w:rsidRPr="002E61F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1CD5E3FE" w14:textId="77777777" w:rsidR="00E56AC1" w:rsidRPr="00181E2A" w:rsidRDefault="00E56AC1" w:rsidP="00AE0776">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54985366" w14:textId="3A5C8662" w:rsidR="00E56AC1" w:rsidRPr="00181E2A" w:rsidRDefault="00E6251B" w:rsidP="00AE0776">
            <w:pPr>
              <w:spacing w:after="0"/>
              <w:jc w:val="center"/>
              <w:rPr>
                <w:rFonts w:eastAsia="Times New Roman" w:cs="Calibri"/>
                <w:lang w:eastAsia="cs-CZ"/>
              </w:rPr>
            </w:pPr>
            <w:r w:rsidRPr="002E61F1">
              <w:rPr>
                <w:rFonts w:eastAsia="Times New Roman" w:cs="Calibri"/>
                <w:highlight w:val="yellow"/>
                <w:lang w:eastAsia="cs-CZ"/>
              </w:rPr>
              <w:t>…</w:t>
            </w:r>
          </w:p>
        </w:tc>
      </w:tr>
      <w:tr w:rsidR="00E56AC1" w:rsidRPr="00181E2A" w14:paraId="2CFA0DAA" w14:textId="77777777" w:rsidTr="00AE077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727883A6" w14:textId="6FB2F593" w:rsidR="00E56AC1" w:rsidRPr="00181E2A" w:rsidRDefault="00E56AC1" w:rsidP="00AE0776">
            <w:pPr>
              <w:spacing w:after="0"/>
              <w:rPr>
                <w:rFonts w:eastAsia="Times New Roman" w:cs="Calibri"/>
                <w:sz w:val="20"/>
                <w:lang w:eastAsia="cs-CZ"/>
              </w:rPr>
            </w:pPr>
            <w:r w:rsidRPr="00181E2A">
              <w:rPr>
                <w:rFonts w:eastAsia="Times New Roman" w:cs="Calibri"/>
                <w:sz w:val="20"/>
                <w:lang w:eastAsia="cs-CZ"/>
              </w:rPr>
              <w:t xml:space="preserve">ODKAZ - </w:t>
            </w:r>
            <w:r w:rsidR="007E140A">
              <w:rPr>
                <w:rFonts w:eastAsia="Times New Roman" w:cs="Calibri"/>
                <w:sz w:val="20"/>
                <w:highlight w:val="yellow"/>
                <w:lang w:eastAsia="cs-CZ"/>
              </w:rPr>
              <w:t>…</w:t>
            </w:r>
            <w:r w:rsidR="007E140A">
              <w:rPr>
                <w:rStyle w:val="Odkaznakoment"/>
                <w:rFonts w:ascii="Cambria" w:eastAsia="Cambria" w:hAnsi="Cambria" w:cs="Times New Roman"/>
              </w:rPr>
              <w:commentReference w:id="1"/>
            </w:r>
            <w:r w:rsidR="007E140A" w:rsidRPr="00181E2A">
              <w:rPr>
                <w:rFonts w:eastAsia="Times New Roman"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145F7437" w14:textId="0A9C41DC" w:rsidR="00E56AC1" w:rsidRPr="00181E2A" w:rsidRDefault="00E6251B" w:rsidP="00AE0776">
            <w:pPr>
              <w:widowControl w:val="0"/>
              <w:tabs>
                <w:tab w:val="left" w:pos="-720"/>
              </w:tabs>
              <w:suppressAutoHyphens/>
              <w:spacing w:after="0"/>
              <w:rPr>
                <w:rFonts w:eastAsia="Times New Roman" w:cs="Calibri"/>
                <w:sz w:val="20"/>
                <w:lang w:eastAsia="cs-CZ"/>
              </w:rPr>
            </w:pPr>
            <w:r w:rsidRPr="002E61F1">
              <w:rPr>
                <w:rFonts w:eastAsia="Times New Roman" w:cs="Calibri"/>
                <w:highlight w:val="yellow"/>
                <w:lang w:eastAsia="cs-CZ"/>
              </w:rPr>
              <w:t>…</w:t>
            </w:r>
          </w:p>
        </w:tc>
      </w:tr>
      <w:tr w:rsidR="00E56AC1" w:rsidRPr="00181E2A" w14:paraId="3DC49854" w14:textId="77777777" w:rsidTr="00AE0776">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ACCD25F" w14:textId="31803DA1" w:rsidR="00E56AC1" w:rsidRPr="00181E2A" w:rsidRDefault="000A41AE" w:rsidP="00AE0776">
            <w:pPr>
              <w:spacing w:after="0"/>
              <w:rPr>
                <w:rFonts w:eastAsia="Times New Roman" w:cs="Calibri"/>
                <w:b/>
                <w:bCs/>
                <w:caps/>
                <w:lang w:eastAsia="cs-CZ"/>
              </w:rPr>
            </w:pPr>
            <w:r w:rsidRPr="000A41AE">
              <w:rPr>
                <w:rFonts w:eastAsia="Times New Roman"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4EAF7FBF" w14:textId="06370330" w:rsidR="00E56AC1" w:rsidRPr="00181E2A" w:rsidRDefault="00797CA6" w:rsidP="00AE0776">
            <w:pPr>
              <w:widowControl w:val="0"/>
              <w:tabs>
                <w:tab w:val="left" w:pos="-720"/>
              </w:tabs>
              <w:suppressAutoHyphens/>
              <w:spacing w:after="0"/>
              <w:rPr>
                <w:rFonts w:eastAsia="Times New Roman" w:cs="Times New Roman"/>
                <w:b/>
                <w:highlight w:val="green"/>
                <w:lang w:eastAsia="cs-CZ"/>
              </w:rPr>
            </w:pPr>
            <w:r w:rsidRPr="00797CA6">
              <w:rPr>
                <w:rFonts w:eastAsia="Calibri" w:cs="Calibri"/>
                <w:b/>
                <w:sz w:val="24"/>
                <w:highlight w:val="yellow"/>
                <w:lang w:eastAsia="cs-CZ"/>
              </w:rPr>
              <w:t>…</w:t>
            </w:r>
          </w:p>
        </w:tc>
      </w:tr>
      <w:tr w:rsidR="00E56AC1" w:rsidRPr="00181E2A" w14:paraId="23C197A4" w14:textId="77777777" w:rsidTr="00AE077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A14B578" w14:textId="77777777" w:rsidR="00E56AC1" w:rsidRPr="00181E2A" w:rsidRDefault="00E56AC1" w:rsidP="00AE0776">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7828619" w14:textId="6D364DDB" w:rsidR="00E56AC1" w:rsidRPr="005E6D54" w:rsidRDefault="00797CA6" w:rsidP="00AE0776">
            <w:pPr>
              <w:widowControl w:val="0"/>
              <w:tabs>
                <w:tab w:val="left" w:pos="-720"/>
              </w:tabs>
              <w:suppressAutoHyphens/>
              <w:spacing w:after="0"/>
              <w:rPr>
                <w:rFonts w:eastAsia="Times New Roman" w:cs="Times New Roman"/>
                <w:highlight w:val="green"/>
                <w:lang w:eastAsia="cs-CZ"/>
              </w:rPr>
            </w:pPr>
            <w:r w:rsidRPr="00797CA6">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55F4E30" w14:textId="77777777" w:rsidR="00E56AC1" w:rsidRPr="00181E2A" w:rsidRDefault="00E56AC1" w:rsidP="00AE0776">
            <w:pPr>
              <w:widowControl w:val="0"/>
              <w:tabs>
                <w:tab w:val="left" w:pos="-720"/>
              </w:tabs>
              <w:suppressAutoHyphens/>
              <w:spacing w:after="0"/>
              <w:rPr>
                <w:rFonts w:eastAsia="Times New Roman" w:cs="Times New Roman"/>
                <w:b/>
                <w:highlight w:val="green"/>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44770DC" w14:textId="30F8849B" w:rsidR="00E56AC1" w:rsidRPr="005E6D54" w:rsidRDefault="00797CA6" w:rsidP="00AE0776">
            <w:pPr>
              <w:widowControl w:val="0"/>
              <w:tabs>
                <w:tab w:val="left" w:pos="-720"/>
              </w:tabs>
              <w:suppressAutoHyphens/>
              <w:spacing w:after="0"/>
              <w:rPr>
                <w:rFonts w:eastAsia="Times New Roman" w:cs="Times New Roman"/>
                <w:highlight w:val="green"/>
                <w:lang w:eastAsia="cs-CZ"/>
              </w:rPr>
            </w:pPr>
            <w:r w:rsidRPr="00797CA6">
              <w:rPr>
                <w:rFonts w:eastAsia="Times New Roman" w:cs="Times New Roman"/>
                <w:highlight w:val="yellow"/>
                <w:lang w:eastAsia="cs-CZ"/>
              </w:rPr>
              <w:t>…</w:t>
            </w:r>
          </w:p>
        </w:tc>
      </w:tr>
      <w:tr w:rsidR="00E56AC1" w:rsidRPr="00181E2A" w14:paraId="1119979F" w14:textId="77777777" w:rsidTr="00AE077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4E341BF" w14:textId="77777777" w:rsidR="00E56AC1" w:rsidRPr="00181E2A" w:rsidRDefault="00E56AC1" w:rsidP="00AE0776">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D5E2E0E" w14:textId="37B3CF29" w:rsidR="00E56AC1" w:rsidRPr="005E6D54" w:rsidRDefault="00797CA6" w:rsidP="00AE0776">
            <w:pPr>
              <w:widowControl w:val="0"/>
              <w:tabs>
                <w:tab w:val="left" w:pos="-720"/>
              </w:tabs>
              <w:suppressAutoHyphens/>
              <w:spacing w:after="0"/>
              <w:rPr>
                <w:rFonts w:eastAsia="Times New Roman" w:cs="Times New Roman"/>
                <w:highlight w:val="green"/>
                <w:lang w:eastAsia="cs-CZ"/>
              </w:rPr>
            </w:pPr>
            <w:r w:rsidRPr="00797CA6">
              <w:rPr>
                <w:rFonts w:eastAsia="Times New Roman" w:cs="Times New Roman"/>
                <w:highlight w:val="yellow"/>
                <w:lang w:eastAsia="cs-CZ"/>
              </w:rPr>
              <w:t>…</w:t>
            </w:r>
          </w:p>
        </w:tc>
      </w:tr>
      <w:tr w:rsidR="00E56AC1" w:rsidRPr="00181E2A" w14:paraId="15215165" w14:textId="77777777" w:rsidTr="00AE0776">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1DDA5BA5" w14:textId="77777777" w:rsidR="00E56AC1" w:rsidRPr="00181E2A" w:rsidRDefault="00E56AC1" w:rsidP="00AE0776">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5CFA9B36" w14:textId="7BF86B89" w:rsidR="00E56AC1" w:rsidRPr="00491767" w:rsidRDefault="00E6251B" w:rsidP="00AE0776">
            <w:pPr>
              <w:widowControl w:val="0"/>
              <w:tabs>
                <w:tab w:val="left" w:pos="-720"/>
              </w:tabs>
              <w:suppressAutoHyphens/>
              <w:spacing w:after="0"/>
              <w:rPr>
                <w:rFonts w:eastAsia="Times New Roman" w:cs="Times New Roman"/>
                <w:highlight w:val="green"/>
                <w:lang w:eastAsia="cs-CZ"/>
              </w:rPr>
            </w:pPr>
            <w:r w:rsidRPr="002E61F1">
              <w:rPr>
                <w:rFonts w:eastAsia="Times New Roman" w:cs="Calibri"/>
                <w:highlight w:val="yellow"/>
                <w:lang w:eastAsia="cs-CZ"/>
              </w:rPr>
              <w:t>…</w:t>
            </w:r>
          </w:p>
        </w:tc>
      </w:tr>
      <w:tr w:rsidR="00E56AC1" w:rsidRPr="00181E2A" w14:paraId="3FFCB3B6" w14:textId="77777777" w:rsidTr="00AE0776">
        <w:trPr>
          <w:trHeigh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A3C3CF3" w14:textId="77777777" w:rsidR="00E56AC1" w:rsidRPr="00931477" w:rsidRDefault="00E56AC1" w:rsidP="00AE0776">
            <w:pPr>
              <w:spacing w:after="0"/>
              <w:rPr>
                <w:rFonts w:eastAsia="Times New Roman" w:cs="Calibri"/>
                <w:b/>
                <w:bCs/>
                <w:caps/>
                <w:sz w:val="20"/>
                <w:lang w:eastAsia="cs-CZ"/>
              </w:rPr>
            </w:pPr>
            <w:r w:rsidRPr="005E6D54">
              <w:rPr>
                <w:rFonts w:eastAsia="Times New Roman" w:cs="Times New Roman"/>
                <w:b/>
                <w:sz w:val="20"/>
                <w:lang w:eastAsia="cs-CZ"/>
              </w:rPr>
              <w:t>E-MAIL:</w:t>
            </w:r>
          </w:p>
        </w:tc>
        <w:tc>
          <w:tcPr>
            <w:tcW w:w="7467"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33FB0507" w14:textId="04426840" w:rsidR="00E56AC1" w:rsidRPr="004D5B05" w:rsidRDefault="00E6251B" w:rsidP="00AE0776">
            <w:pPr>
              <w:widowControl w:val="0"/>
              <w:tabs>
                <w:tab w:val="left" w:pos="-720"/>
              </w:tabs>
              <w:suppressAutoHyphens/>
              <w:spacing w:after="0"/>
              <w:rPr>
                <w:rFonts w:eastAsia="Times New Roman" w:cs="Times New Roman"/>
                <w:b/>
                <w:lang w:eastAsia="cs-CZ"/>
              </w:rPr>
            </w:pPr>
            <w:r w:rsidRPr="002E61F1">
              <w:rPr>
                <w:rFonts w:eastAsia="Times New Roman" w:cs="Calibri"/>
                <w:highlight w:val="yellow"/>
                <w:lang w:eastAsia="cs-CZ"/>
              </w:rPr>
              <w:t>…</w:t>
            </w:r>
          </w:p>
        </w:tc>
      </w:tr>
      <w:tr w:rsidR="00E56AC1" w:rsidRPr="00181E2A" w14:paraId="1B425D37" w14:textId="77777777" w:rsidTr="00AE0776">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5C87229C" w14:textId="77777777" w:rsidR="00E56AC1" w:rsidRPr="00181E2A" w:rsidRDefault="00E56AC1" w:rsidP="00AE0776">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7479E2D" w14:textId="46FF4457" w:rsidR="00E56AC1" w:rsidRPr="00181E2A" w:rsidRDefault="00E71864" w:rsidP="00AE0776">
            <w:pPr>
              <w:spacing w:after="0"/>
              <w:jc w:val="center"/>
              <w:rPr>
                <w:rFonts w:eastAsia="Times New Roman" w:cs="Calibri"/>
                <w:lang w:eastAsia="cs-CZ"/>
              </w:rPr>
            </w:pPr>
            <w:r w:rsidRPr="00E71864">
              <w:rPr>
                <w:rFonts w:eastAsia="Times New Roman"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218C0695" w14:textId="77777777" w:rsidR="00E56AC1" w:rsidRPr="00181E2A" w:rsidRDefault="00E56AC1" w:rsidP="00AE0776">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13E53AA1" w14:textId="7DB92A28" w:rsidR="00E56AC1" w:rsidRPr="00181E2A" w:rsidRDefault="00894881" w:rsidP="00AE0776">
            <w:pPr>
              <w:spacing w:after="0"/>
              <w:jc w:val="center"/>
              <w:rPr>
                <w:rFonts w:eastAsia="Times New Roman" w:cs="Calibri"/>
                <w:lang w:eastAsia="cs-CZ"/>
              </w:rPr>
            </w:pPr>
            <w:r>
              <w:rPr>
                <w:rFonts w:eastAsia="Times New Roman" w:cs="Calibri"/>
                <w:lang w:eastAsia="cs-CZ"/>
              </w:rPr>
              <w:t>VZMR</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5C06E450" w14:textId="77777777" w:rsidR="00E56AC1" w:rsidRPr="00181E2A" w:rsidRDefault="00E56AC1" w:rsidP="00AE0776">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0F71C940" w14:textId="3F4E5B2C" w:rsidR="00E56AC1" w:rsidRPr="00181E2A" w:rsidRDefault="00797CA6" w:rsidP="00AE0776">
            <w:pPr>
              <w:spacing w:after="0"/>
              <w:jc w:val="center"/>
              <w:rPr>
                <w:rFonts w:eastAsia="Times New Roman" w:cs="Calibri"/>
                <w:lang w:eastAsia="cs-CZ"/>
              </w:rPr>
            </w:pPr>
            <w:r>
              <w:rPr>
                <w:rFonts w:eastAsia="Times New Roman" w:cs="Calibri"/>
                <w:lang w:eastAsia="cs-CZ"/>
              </w:rPr>
              <w:t>VZMR</w:t>
            </w:r>
          </w:p>
        </w:tc>
      </w:tr>
    </w:tbl>
    <w:p w14:paraId="7706C4ED" w14:textId="77777777" w:rsidR="004F3257" w:rsidRPr="005F405A" w:rsidRDefault="004F3257" w:rsidP="004F3257">
      <w:pPr>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9BDBE85" w14:textId="0BA7DA99" w:rsidR="004F3257" w:rsidRPr="005F405A" w:rsidRDefault="004F3257" w:rsidP="004F3257">
      <w:pPr>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Pr>
          <w:rStyle w:val="Odkaznakoment"/>
          <w:rFonts w:ascii="Cambria" w:eastAsia="Cambria" w:hAnsi="Cambria" w:cs="Times New Roman"/>
          <w:i/>
        </w:rPr>
        <w:t>30. 1.</w:t>
      </w:r>
      <w:r w:rsidRPr="005F405A">
        <w:rPr>
          <w:rStyle w:val="Odkaznakoment"/>
          <w:rFonts w:ascii="Cambria" w:eastAsia="Cambria" w:hAnsi="Cambria" w:cs="Times New Roman"/>
          <w:i/>
        </w:rPr>
        <w:t xml:space="preserve"> </w:t>
      </w:r>
      <w:r>
        <w:rPr>
          <w:rStyle w:val="Odkaznakoment"/>
          <w:rFonts w:ascii="Cambria" w:eastAsia="Cambria" w:hAnsi="Cambria" w:cs="Times New Roman"/>
          <w:i/>
        </w:rPr>
        <w:t>2026</w:t>
      </w:r>
      <w:r w:rsidRPr="005F405A">
        <w:rPr>
          <w:rStyle w:val="Odkaznakoment"/>
          <w:rFonts w:ascii="Cambria" w:eastAsia="Cambria" w:hAnsi="Cambria" w:cs="Times New Roman"/>
          <w:i/>
        </w:rPr>
        <w:t>.</w:t>
      </w:r>
    </w:p>
    <w:p w14:paraId="5F42C90F" w14:textId="77777777" w:rsidR="004F3257" w:rsidRDefault="004F3257" w:rsidP="004F3257">
      <w:pPr>
        <w:spacing w:after="0"/>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2EC1EBAD" w14:textId="77777777" w:rsidR="00797CA6" w:rsidRDefault="00797CA6" w:rsidP="004F3257">
      <w:pPr>
        <w:rPr>
          <w:rStyle w:val="Odkaznakoment"/>
          <w:rFonts w:ascii="Cambria" w:eastAsia="Cambria" w:hAnsi="Cambria" w:cs="Times New Roman"/>
          <w:i/>
        </w:rPr>
      </w:pPr>
    </w:p>
    <w:p w14:paraId="20282F00" w14:textId="77777777" w:rsidR="004F3257" w:rsidRDefault="004F3257" w:rsidP="004F3257">
      <w:pPr>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0E2BBEB9" w14:textId="77777777" w:rsidR="00AE0776" w:rsidRDefault="00AE0776" w:rsidP="00AE0776">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3F407C6C" w14:textId="77777777" w:rsidR="00AE0776" w:rsidRPr="00CC167F" w:rsidRDefault="00AE0776" w:rsidP="00AE0776">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49103771" w14:textId="0F6C9111" w:rsidR="00AE0776" w:rsidRPr="00AE0776" w:rsidRDefault="00AE0776" w:rsidP="00AE0776">
      <w:pPr>
        <w:spacing w:after="0"/>
        <w:rPr>
          <w:rStyle w:val="Odkaznakoment"/>
          <w:rFonts w:ascii="Cambria" w:hAnsi="Cambria"/>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2E40DBF7" w14:textId="77777777" w:rsidR="004E0BD3" w:rsidRDefault="004E0BD3" w:rsidP="00D35968">
      <w:pPr>
        <w:spacing w:before="120"/>
      </w:pPr>
    </w:p>
    <w:p w14:paraId="50BC3C44" w14:textId="4A135E6B" w:rsidR="005834BE" w:rsidRDefault="00E23898" w:rsidP="00D35968">
      <w:pPr>
        <w:jc w:val="center"/>
      </w:pPr>
      <w:r>
        <w:t>Výzvy k podání nabídky s přílohami (Výzva) je zadávací dokumentací a obsahuje veškeré zadávací podmínky k výše uvedené veřejné zakázce malého rozsahu, na kterou se nevztahují postupy podle zákona č. 134/2016 Sb., o zadávání veřejných zakázek, v platném znění (ZZVZ)</w:t>
      </w:r>
      <w:r w:rsidR="000A41AE" w:rsidRPr="000A41AE">
        <w:t>.</w:t>
      </w:r>
    </w:p>
    <w:p w14:paraId="71925FA4" w14:textId="641A1C57" w:rsidR="00E23898" w:rsidRDefault="00E23898" w:rsidP="00D35968">
      <w:pPr>
        <w:jc w:val="center"/>
      </w:pPr>
      <w:r>
        <w:t xml:space="preserve">Veřejná zakázka (VZ) je zadávána v poptávkovém řízení podle Směrnice RPK č. </w:t>
      </w:r>
      <w:r w:rsidR="003429A1">
        <w:t>1/2025</w:t>
      </w:r>
      <w:r>
        <w:t>, o zadávání veřejných zakázek</w:t>
      </w:r>
      <w:r w:rsidR="003429A1">
        <w:t xml:space="preserve"> (dále „SRPK“)</w:t>
      </w:r>
      <w:r>
        <w:t>.</w:t>
      </w:r>
    </w:p>
    <w:p w14:paraId="4DAFE589" w14:textId="198CCFFA" w:rsidR="0045331A" w:rsidRDefault="00C3483A" w:rsidP="00D35968">
      <w:pPr>
        <w:jc w:val="center"/>
      </w:pPr>
      <w:r>
        <w:t>Součástí tohoto dokumentu jsou „</w:t>
      </w:r>
      <w:hyperlink w:anchor="_ZADAVATELSKÉ_PODMÍNKY" w:history="1">
        <w:r w:rsidR="00D60E0C">
          <w:rPr>
            <w:rStyle w:val="Hypertextovodkaz"/>
          </w:rPr>
          <w:t>Obecné podmínk</w:t>
        </w:r>
        <w:r w:rsidR="009A66B6">
          <w:rPr>
            <w:rStyle w:val="Hypertextovodkaz"/>
          </w:rPr>
          <w:t>y</w:t>
        </w:r>
        <w:r w:rsidR="007D78F7">
          <w:rPr>
            <w:rStyle w:val="Hypertextovodkaz"/>
          </w:rPr>
          <w:t xml:space="preserve"> poptávkové</w:t>
        </w:r>
        <w:r w:rsidR="00D60E0C">
          <w:rPr>
            <w:rStyle w:val="Hypertextovodkaz"/>
          </w:rPr>
          <w:t>ho řízení</w:t>
        </w:r>
      </w:hyperlink>
      <w:r>
        <w:t>“</w:t>
      </w:r>
      <w:r w:rsidR="002C5F82">
        <w:t xml:space="preserve">, které obsahují </w:t>
      </w:r>
      <w:r w:rsidR="00E23898">
        <w:t>obecné informace k postupu</w:t>
      </w:r>
      <w:r w:rsidR="000A3F34">
        <w:t xml:space="preserve"> v</w:t>
      </w:r>
      <w:r w:rsidR="00E23898">
        <w:t xml:space="preserve"> poptávkovém</w:t>
      </w:r>
      <w:r w:rsidR="000A3F34">
        <w:t xml:space="preserve"> řízení.</w:t>
      </w:r>
    </w:p>
    <w:p w14:paraId="2545EA2D" w14:textId="77777777" w:rsidR="00D35968" w:rsidRPr="00D35968" w:rsidRDefault="00D35968" w:rsidP="00D35968">
      <w:pPr>
        <w:jc w:val="cente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5001"/>
      </w:tblGrid>
      <w:tr w:rsidR="004E0BD3" w:rsidRPr="00830465" w14:paraId="0D6CF9B4" w14:textId="77777777" w:rsidTr="000A41AE">
        <w:trPr>
          <w:trHeight w:val="521"/>
          <w:jc w:val="center"/>
        </w:trPr>
        <w:tc>
          <w:tcPr>
            <w:tcW w:w="4923" w:type="dxa"/>
            <w:shd w:val="clear" w:color="auto" w:fill="D9D9D9"/>
            <w:vAlign w:val="center"/>
          </w:tcPr>
          <w:p w14:paraId="22BD051E" w14:textId="77777777" w:rsidR="004E0BD3" w:rsidRPr="00830465" w:rsidRDefault="004E0BD3" w:rsidP="00563455">
            <w:pPr>
              <w:spacing w:after="0"/>
              <w:jc w:val="center"/>
              <w:rPr>
                <w:rFonts w:cs="Calibri"/>
                <w:b/>
                <w:sz w:val="48"/>
                <w:szCs w:val="48"/>
              </w:rPr>
            </w:pPr>
            <w:r w:rsidRPr="00830465">
              <w:rPr>
                <w:rFonts w:cs="Calibri"/>
                <w:b/>
                <w:sz w:val="24"/>
              </w:rPr>
              <w:t>LHŮTA PRO PODÁNÍ NABÍDEK:</w:t>
            </w:r>
          </w:p>
        </w:tc>
        <w:tc>
          <w:tcPr>
            <w:tcW w:w="5001" w:type="dxa"/>
            <w:shd w:val="clear" w:color="auto" w:fill="auto"/>
            <w:vAlign w:val="center"/>
          </w:tcPr>
          <w:p w14:paraId="487A0DB7" w14:textId="28F9953E" w:rsidR="004E0BD3" w:rsidRPr="004E0BD3" w:rsidRDefault="004D00A2" w:rsidP="004D00A2">
            <w:pPr>
              <w:spacing w:after="0"/>
              <w:jc w:val="center"/>
              <w:rPr>
                <w:rFonts w:cs="Calibri"/>
                <w:b/>
                <w:sz w:val="24"/>
                <w:szCs w:val="24"/>
                <w:highlight w:val="green"/>
                <w:u w:val="single"/>
              </w:rPr>
            </w:pPr>
            <w:r>
              <w:rPr>
                <w:rFonts w:cs="Calibri"/>
                <w:b/>
                <w:sz w:val="24"/>
                <w:szCs w:val="24"/>
                <w:highlight w:val="yellow"/>
                <w:u w:val="single"/>
              </w:rPr>
              <w:t>……</w:t>
            </w:r>
            <w:r w:rsidR="00BB1D6D">
              <w:rPr>
                <w:rFonts w:cs="Calibri"/>
                <w:b/>
                <w:sz w:val="24"/>
                <w:szCs w:val="24"/>
                <w:highlight w:val="yellow"/>
                <w:u w:val="single"/>
              </w:rPr>
              <w:t>………</w:t>
            </w:r>
            <w:r>
              <w:rPr>
                <w:rFonts w:cs="Calibri"/>
                <w:b/>
                <w:sz w:val="24"/>
                <w:szCs w:val="24"/>
                <w:highlight w:val="yellow"/>
                <w:u w:val="single"/>
              </w:rPr>
              <w:t xml:space="preserve"> do …………</w:t>
            </w:r>
            <w:r w:rsidR="004E0BD3" w:rsidRPr="005E5BA0">
              <w:rPr>
                <w:rFonts w:cs="Calibri"/>
                <w:b/>
                <w:sz w:val="24"/>
                <w:szCs w:val="24"/>
                <w:highlight w:val="yellow"/>
                <w:u w:val="single"/>
              </w:rPr>
              <w:t xml:space="preserve"> hod.</w:t>
            </w:r>
          </w:p>
        </w:tc>
      </w:tr>
    </w:tbl>
    <w:p w14:paraId="294922B0" w14:textId="718628F7" w:rsidR="002C2E16" w:rsidRDefault="002C2E16">
      <w:pPr>
        <w:spacing w:after="160" w:line="259" w:lineRule="auto"/>
        <w:jc w:val="left"/>
        <w:rPr>
          <w:rFonts w:eastAsiaTheme="majorEastAsia" w:cs="Calibri"/>
          <w:b/>
          <w:noProof/>
          <w:color w:val="000000" w:themeColor="text1"/>
          <w:sz w:val="20"/>
          <w:szCs w:val="20"/>
          <w:lang w:eastAsia="cs-CZ"/>
        </w:rPr>
      </w:pPr>
    </w:p>
    <w:p w14:paraId="1A7D62F9" w14:textId="57C6CD8A" w:rsidR="00B97301" w:rsidRPr="006B1CD3" w:rsidRDefault="00B97301" w:rsidP="002C2E16">
      <w:pPr>
        <w:pStyle w:val="Obsah1"/>
      </w:pPr>
      <w:r w:rsidRPr="006B1CD3">
        <w:t>Obsah</w:t>
      </w:r>
    </w:p>
    <w:p w14:paraId="556D756E" w14:textId="77777777" w:rsidR="00E51FA8" w:rsidRDefault="006B1CD3">
      <w:pPr>
        <w:pStyle w:val="Obsah1"/>
        <w:rPr>
          <w:rFonts w:asciiTheme="minorHAnsi" w:eastAsiaTheme="minorEastAsia" w:hAnsiTheme="minorHAnsi" w:cstheme="minorBidi"/>
          <w:b w:val="0"/>
          <w:color w:val="auto"/>
          <w:sz w:val="22"/>
          <w:szCs w:val="22"/>
        </w:rPr>
      </w:pPr>
      <w:r>
        <w:rPr>
          <w:i/>
        </w:rPr>
        <w:fldChar w:fldCharType="begin"/>
      </w:r>
      <w:r>
        <w:rPr>
          <w:i/>
        </w:rPr>
        <w:instrText xml:space="preserve"> TOC \o "1-2" \u </w:instrText>
      </w:r>
      <w:r>
        <w:rPr>
          <w:i/>
        </w:rPr>
        <w:fldChar w:fldCharType="separate"/>
      </w:r>
      <w:bookmarkStart w:id="2" w:name="_ADMINISTRÁTOR_1"/>
      <w:bookmarkStart w:id="3" w:name="_ADMINISTRÁTORCENTRALIZOVANÉ_ZADÁVÁN"/>
      <w:bookmarkStart w:id="4" w:name="_CENTRALIZOVANÉ_ZADÁVÁNÍ"/>
      <w:bookmarkStart w:id="5" w:name="_CENTRALIZOVANÉ_ZADÁVÁNÍ_1"/>
      <w:bookmarkEnd w:id="2"/>
      <w:bookmarkEnd w:id="3"/>
      <w:bookmarkEnd w:id="4"/>
      <w:bookmarkEnd w:id="5"/>
      <w:r w:rsidR="00E51FA8">
        <w:t>1</w:t>
      </w:r>
      <w:r w:rsidR="00E51FA8">
        <w:rPr>
          <w:rFonts w:asciiTheme="minorHAnsi" w:eastAsiaTheme="minorEastAsia" w:hAnsiTheme="minorHAnsi" w:cstheme="minorBidi"/>
          <w:b w:val="0"/>
          <w:color w:val="auto"/>
          <w:sz w:val="22"/>
          <w:szCs w:val="22"/>
        </w:rPr>
        <w:tab/>
      </w:r>
      <w:r w:rsidR="00E51FA8">
        <w:t>CENTRALIZOVANÉ ZADÁVÁNÍ</w:t>
      </w:r>
      <w:r w:rsidR="00E51FA8">
        <w:tab/>
      </w:r>
      <w:r w:rsidR="00E51FA8">
        <w:fldChar w:fldCharType="begin"/>
      </w:r>
      <w:r w:rsidR="00E51FA8">
        <w:instrText xml:space="preserve"> PAGEREF _Toc220662447 \h </w:instrText>
      </w:r>
      <w:r w:rsidR="00E51FA8">
        <w:fldChar w:fldCharType="separate"/>
      </w:r>
      <w:r w:rsidR="00E51FA8">
        <w:t>4</w:t>
      </w:r>
      <w:r w:rsidR="00E51FA8">
        <w:fldChar w:fldCharType="end"/>
      </w:r>
    </w:p>
    <w:p w14:paraId="633EEA81" w14:textId="77777777" w:rsidR="00E51FA8" w:rsidRDefault="00E51FA8">
      <w:pPr>
        <w:pStyle w:val="Obsah1"/>
        <w:rPr>
          <w:rFonts w:asciiTheme="minorHAnsi" w:eastAsiaTheme="minorEastAsia" w:hAnsiTheme="minorHAnsi" w:cstheme="minorBidi"/>
          <w:b w:val="0"/>
          <w:color w:val="auto"/>
          <w:sz w:val="22"/>
          <w:szCs w:val="22"/>
        </w:rPr>
      </w:pPr>
      <w:r>
        <w:t>2</w:t>
      </w:r>
      <w:r>
        <w:rPr>
          <w:rFonts w:asciiTheme="minorHAnsi" w:eastAsiaTheme="minorEastAsia" w:hAnsiTheme="minorHAnsi" w:cstheme="minorBidi"/>
          <w:b w:val="0"/>
          <w:color w:val="auto"/>
          <w:sz w:val="22"/>
          <w:szCs w:val="22"/>
        </w:rPr>
        <w:tab/>
      </w:r>
      <w:r>
        <w:t>VEŘEJNÁ ZAKÁZKA</w:t>
      </w:r>
      <w:r>
        <w:tab/>
      </w:r>
      <w:r>
        <w:fldChar w:fldCharType="begin"/>
      </w:r>
      <w:r>
        <w:instrText xml:space="preserve"> PAGEREF _Toc220662448 \h </w:instrText>
      </w:r>
      <w:r>
        <w:fldChar w:fldCharType="separate"/>
      </w:r>
      <w:r>
        <w:t>4</w:t>
      </w:r>
      <w:r>
        <w:fldChar w:fldCharType="end"/>
      </w:r>
    </w:p>
    <w:p w14:paraId="7FB74621" w14:textId="77777777" w:rsidR="00E51FA8" w:rsidRDefault="00E51FA8">
      <w:pPr>
        <w:pStyle w:val="Obsah2"/>
        <w:rPr>
          <w:rFonts w:asciiTheme="minorHAnsi" w:eastAsiaTheme="minorEastAsia" w:hAnsiTheme="minorHAnsi"/>
          <w:lang w:eastAsia="cs-CZ"/>
        </w:rPr>
      </w:pPr>
      <w:r>
        <w:t>2.1</w:t>
      </w:r>
      <w:r>
        <w:rPr>
          <w:rFonts w:asciiTheme="minorHAnsi" w:eastAsiaTheme="minorEastAsia" w:hAnsiTheme="minorHAnsi"/>
          <w:lang w:eastAsia="cs-CZ"/>
        </w:rPr>
        <w:tab/>
      </w:r>
      <w:r>
        <w:t>Předmět veřejné zakázky</w:t>
      </w:r>
      <w:r>
        <w:tab/>
      </w:r>
      <w:r>
        <w:fldChar w:fldCharType="begin"/>
      </w:r>
      <w:r>
        <w:instrText xml:space="preserve"> PAGEREF _Toc220662449 \h </w:instrText>
      </w:r>
      <w:r>
        <w:fldChar w:fldCharType="separate"/>
      </w:r>
      <w:r>
        <w:t>4</w:t>
      </w:r>
      <w:r>
        <w:fldChar w:fldCharType="end"/>
      </w:r>
    </w:p>
    <w:p w14:paraId="350A5614" w14:textId="77777777" w:rsidR="00E51FA8" w:rsidRDefault="00E51FA8">
      <w:pPr>
        <w:pStyle w:val="Obsah2"/>
        <w:rPr>
          <w:rFonts w:asciiTheme="minorHAnsi" w:eastAsiaTheme="minorEastAsia" w:hAnsiTheme="minorHAnsi"/>
          <w:lang w:eastAsia="cs-CZ"/>
        </w:rPr>
      </w:pPr>
      <w:r>
        <w:t>2.2</w:t>
      </w:r>
      <w:r>
        <w:rPr>
          <w:rFonts w:asciiTheme="minorHAnsi" w:eastAsiaTheme="minorEastAsia" w:hAnsiTheme="minorHAnsi"/>
          <w:lang w:eastAsia="cs-CZ"/>
        </w:rPr>
        <w:tab/>
      </w:r>
      <w:r>
        <w:t>Předpokládaná hodnota</w:t>
      </w:r>
      <w:r>
        <w:tab/>
      </w:r>
      <w:r>
        <w:fldChar w:fldCharType="begin"/>
      </w:r>
      <w:r>
        <w:instrText xml:space="preserve"> PAGEREF _Toc220662450 \h </w:instrText>
      </w:r>
      <w:r>
        <w:fldChar w:fldCharType="separate"/>
      </w:r>
      <w:r>
        <w:t>4</w:t>
      </w:r>
      <w:r>
        <w:fldChar w:fldCharType="end"/>
      </w:r>
    </w:p>
    <w:p w14:paraId="6894FAEE" w14:textId="77777777" w:rsidR="00E51FA8" w:rsidRDefault="00E51FA8">
      <w:pPr>
        <w:pStyle w:val="Obsah2"/>
        <w:rPr>
          <w:rFonts w:asciiTheme="minorHAnsi" w:eastAsiaTheme="minorEastAsia" w:hAnsiTheme="minorHAnsi"/>
          <w:lang w:eastAsia="cs-CZ"/>
        </w:rPr>
      </w:pPr>
      <w:r>
        <w:t>2.3</w:t>
      </w:r>
      <w:r>
        <w:rPr>
          <w:rFonts w:asciiTheme="minorHAnsi" w:eastAsiaTheme="minorEastAsia" w:hAnsiTheme="minorHAnsi"/>
          <w:lang w:eastAsia="cs-CZ"/>
        </w:rPr>
        <w:tab/>
      </w:r>
      <w:r>
        <w:t>Termín a místo plnění veřejné zakázky</w:t>
      </w:r>
      <w:r>
        <w:tab/>
      </w:r>
      <w:r>
        <w:fldChar w:fldCharType="begin"/>
      </w:r>
      <w:r>
        <w:instrText xml:space="preserve"> PAGEREF _Toc220662451 \h </w:instrText>
      </w:r>
      <w:r>
        <w:fldChar w:fldCharType="separate"/>
      </w:r>
      <w:r>
        <w:t>5</w:t>
      </w:r>
      <w:r>
        <w:fldChar w:fldCharType="end"/>
      </w:r>
    </w:p>
    <w:p w14:paraId="366B691C" w14:textId="77777777" w:rsidR="00E51FA8" w:rsidRDefault="00E51FA8">
      <w:pPr>
        <w:pStyle w:val="Obsah2"/>
        <w:rPr>
          <w:rFonts w:asciiTheme="minorHAnsi" w:eastAsiaTheme="minorEastAsia" w:hAnsiTheme="minorHAnsi"/>
          <w:lang w:eastAsia="cs-CZ"/>
        </w:rPr>
      </w:pPr>
      <w:r>
        <w:t>2.4</w:t>
      </w:r>
      <w:r>
        <w:rPr>
          <w:rFonts w:asciiTheme="minorHAnsi" w:eastAsiaTheme="minorEastAsia" w:hAnsiTheme="minorHAnsi"/>
          <w:lang w:eastAsia="cs-CZ"/>
        </w:rPr>
        <w:tab/>
      </w:r>
      <w:r>
        <w:t>Odpovědné veřejné zadávání (OVZ)</w:t>
      </w:r>
      <w:r>
        <w:tab/>
      </w:r>
      <w:r>
        <w:fldChar w:fldCharType="begin"/>
      </w:r>
      <w:r>
        <w:instrText xml:space="preserve"> PAGEREF _Toc220662452 \h </w:instrText>
      </w:r>
      <w:r>
        <w:fldChar w:fldCharType="separate"/>
      </w:r>
      <w:r>
        <w:t>5</w:t>
      </w:r>
      <w:r>
        <w:fldChar w:fldCharType="end"/>
      </w:r>
    </w:p>
    <w:p w14:paraId="51AC192F" w14:textId="77777777" w:rsidR="00E51FA8" w:rsidRDefault="00E51FA8">
      <w:pPr>
        <w:pStyle w:val="Obsah2"/>
        <w:rPr>
          <w:rFonts w:asciiTheme="minorHAnsi" w:eastAsiaTheme="minorEastAsia" w:hAnsiTheme="minorHAnsi"/>
          <w:lang w:eastAsia="cs-CZ"/>
        </w:rPr>
      </w:pPr>
      <w:r>
        <w:t>2.5</w:t>
      </w:r>
      <w:r>
        <w:rPr>
          <w:rFonts w:asciiTheme="minorHAnsi" w:eastAsiaTheme="minorEastAsia" w:hAnsiTheme="minorHAnsi"/>
          <w:lang w:eastAsia="cs-CZ"/>
        </w:rPr>
        <w:tab/>
      </w:r>
      <w:r>
        <w:t>Vyhrazená změna závazku</w:t>
      </w:r>
      <w:r>
        <w:tab/>
      </w:r>
      <w:r>
        <w:fldChar w:fldCharType="begin"/>
      </w:r>
      <w:r>
        <w:instrText xml:space="preserve"> PAGEREF _Toc220662453 \h </w:instrText>
      </w:r>
      <w:r>
        <w:fldChar w:fldCharType="separate"/>
      </w:r>
      <w:r>
        <w:t>5</w:t>
      </w:r>
      <w:r>
        <w:fldChar w:fldCharType="end"/>
      </w:r>
    </w:p>
    <w:p w14:paraId="524EFAE3" w14:textId="77777777" w:rsidR="00E51FA8" w:rsidRDefault="00E51FA8">
      <w:pPr>
        <w:pStyle w:val="Obsah1"/>
        <w:rPr>
          <w:rFonts w:asciiTheme="minorHAnsi" w:eastAsiaTheme="minorEastAsia" w:hAnsiTheme="minorHAnsi" w:cstheme="minorBidi"/>
          <w:b w:val="0"/>
          <w:color w:val="auto"/>
          <w:sz w:val="22"/>
          <w:szCs w:val="22"/>
        </w:rPr>
      </w:pPr>
      <w:r w:rsidRPr="00241833">
        <w:rPr>
          <w:highlight w:val="yellow"/>
        </w:rPr>
        <w:t>3</w:t>
      </w:r>
      <w:r>
        <w:rPr>
          <w:rFonts w:asciiTheme="minorHAnsi" w:eastAsiaTheme="minorEastAsia" w:hAnsiTheme="minorHAnsi" w:cstheme="minorBidi"/>
          <w:b w:val="0"/>
          <w:color w:val="auto"/>
          <w:sz w:val="22"/>
          <w:szCs w:val="22"/>
        </w:rPr>
        <w:tab/>
      </w:r>
      <w:r w:rsidRPr="00241833">
        <w:rPr>
          <w:highlight w:val="yellow"/>
        </w:rPr>
        <w:t>KVALIFIKACE</w:t>
      </w:r>
      <w:r>
        <w:tab/>
      </w:r>
      <w:r>
        <w:fldChar w:fldCharType="begin"/>
      </w:r>
      <w:r>
        <w:instrText xml:space="preserve"> PAGEREF _Toc220662454 \h </w:instrText>
      </w:r>
      <w:r>
        <w:fldChar w:fldCharType="separate"/>
      </w:r>
      <w:r>
        <w:t>6</w:t>
      </w:r>
      <w:r>
        <w:fldChar w:fldCharType="end"/>
      </w:r>
    </w:p>
    <w:p w14:paraId="3AFBB600" w14:textId="77777777" w:rsidR="00E51FA8" w:rsidRDefault="00E51FA8">
      <w:pPr>
        <w:pStyle w:val="Obsah1"/>
        <w:rPr>
          <w:rFonts w:asciiTheme="minorHAnsi" w:eastAsiaTheme="minorEastAsia" w:hAnsiTheme="minorHAnsi" w:cstheme="minorBidi"/>
          <w:b w:val="0"/>
          <w:color w:val="auto"/>
          <w:sz w:val="22"/>
          <w:szCs w:val="22"/>
        </w:rPr>
      </w:pPr>
      <w:r>
        <w:t>4</w:t>
      </w:r>
      <w:r>
        <w:rPr>
          <w:rFonts w:asciiTheme="minorHAnsi" w:eastAsiaTheme="minorEastAsia" w:hAnsiTheme="minorHAnsi" w:cstheme="minorBidi"/>
          <w:b w:val="0"/>
          <w:color w:val="auto"/>
          <w:sz w:val="22"/>
          <w:szCs w:val="22"/>
        </w:rPr>
        <w:tab/>
      </w:r>
      <w:r>
        <w:t>OBCHODNÍ PODMÍNKY</w:t>
      </w:r>
      <w:r>
        <w:tab/>
      </w:r>
      <w:r>
        <w:fldChar w:fldCharType="begin"/>
      </w:r>
      <w:r>
        <w:instrText xml:space="preserve"> PAGEREF _Toc220662455 \h </w:instrText>
      </w:r>
      <w:r>
        <w:fldChar w:fldCharType="separate"/>
      </w:r>
      <w:r>
        <w:t>6</w:t>
      </w:r>
      <w:r>
        <w:fldChar w:fldCharType="end"/>
      </w:r>
    </w:p>
    <w:p w14:paraId="6581E82D" w14:textId="77777777" w:rsidR="00E51FA8" w:rsidRDefault="00E51FA8">
      <w:pPr>
        <w:pStyle w:val="Obsah1"/>
        <w:rPr>
          <w:rFonts w:asciiTheme="minorHAnsi" w:eastAsiaTheme="minorEastAsia" w:hAnsiTheme="minorHAnsi" w:cstheme="minorBidi"/>
          <w:b w:val="0"/>
          <w:color w:val="auto"/>
          <w:sz w:val="22"/>
          <w:szCs w:val="22"/>
        </w:rPr>
      </w:pPr>
      <w:r>
        <w:t>5</w:t>
      </w:r>
      <w:r>
        <w:rPr>
          <w:rFonts w:asciiTheme="minorHAnsi" w:eastAsiaTheme="minorEastAsia" w:hAnsiTheme="minorHAnsi" w:cstheme="minorBidi"/>
          <w:b w:val="0"/>
          <w:color w:val="auto"/>
          <w:sz w:val="22"/>
          <w:szCs w:val="22"/>
        </w:rPr>
        <w:tab/>
      </w:r>
      <w:r>
        <w:t>DALŠÍ PODMÍNKY POPTÁVKOVÉHO ŘÍZENÍ</w:t>
      </w:r>
      <w:r>
        <w:tab/>
      </w:r>
      <w:r>
        <w:fldChar w:fldCharType="begin"/>
      </w:r>
      <w:r>
        <w:instrText xml:space="preserve"> PAGEREF _Toc220662456 \h </w:instrText>
      </w:r>
      <w:r>
        <w:fldChar w:fldCharType="separate"/>
      </w:r>
      <w:r>
        <w:t>6</w:t>
      </w:r>
      <w:r>
        <w:fldChar w:fldCharType="end"/>
      </w:r>
    </w:p>
    <w:p w14:paraId="43B4FFCE" w14:textId="77777777" w:rsidR="00E51FA8" w:rsidRDefault="00E51FA8">
      <w:pPr>
        <w:pStyle w:val="Obsah2"/>
        <w:rPr>
          <w:rFonts w:asciiTheme="minorHAnsi" w:eastAsiaTheme="minorEastAsia" w:hAnsiTheme="minorHAnsi"/>
          <w:lang w:eastAsia="cs-CZ"/>
        </w:rPr>
      </w:pPr>
      <w:r>
        <w:t>5.1</w:t>
      </w:r>
      <w:r>
        <w:rPr>
          <w:rFonts w:asciiTheme="minorHAnsi" w:eastAsiaTheme="minorEastAsia" w:hAnsiTheme="minorHAnsi"/>
          <w:lang w:eastAsia="cs-CZ"/>
        </w:rPr>
        <w:tab/>
      </w:r>
      <w:r>
        <w:t>Požadavky na plnění veřejné zakázky</w:t>
      </w:r>
      <w:r>
        <w:tab/>
      </w:r>
      <w:r>
        <w:fldChar w:fldCharType="begin"/>
      </w:r>
      <w:r>
        <w:instrText xml:space="preserve"> PAGEREF _Toc220662457 \h </w:instrText>
      </w:r>
      <w:r>
        <w:fldChar w:fldCharType="separate"/>
      </w:r>
      <w:r>
        <w:t>6</w:t>
      </w:r>
      <w:r>
        <w:fldChar w:fldCharType="end"/>
      </w:r>
    </w:p>
    <w:p w14:paraId="11C66C89" w14:textId="77777777" w:rsidR="00E51FA8" w:rsidRDefault="00E51FA8">
      <w:pPr>
        <w:pStyle w:val="Obsah2"/>
        <w:rPr>
          <w:rFonts w:asciiTheme="minorHAnsi" w:eastAsiaTheme="minorEastAsia" w:hAnsiTheme="minorHAnsi"/>
          <w:lang w:eastAsia="cs-CZ"/>
        </w:rPr>
      </w:pPr>
      <w:r>
        <w:t>5.2</w:t>
      </w:r>
      <w:r>
        <w:rPr>
          <w:rFonts w:asciiTheme="minorHAnsi" w:eastAsiaTheme="minorEastAsia" w:hAnsiTheme="minorHAnsi"/>
          <w:lang w:eastAsia="cs-CZ"/>
        </w:rPr>
        <w:tab/>
      </w:r>
      <w:r>
        <w:t>Poddodavatelé</w:t>
      </w:r>
      <w:r>
        <w:tab/>
      </w:r>
      <w:r>
        <w:fldChar w:fldCharType="begin"/>
      </w:r>
      <w:r>
        <w:instrText xml:space="preserve"> PAGEREF _Toc220662458 \h </w:instrText>
      </w:r>
      <w:r>
        <w:fldChar w:fldCharType="separate"/>
      </w:r>
      <w:r>
        <w:t>6</w:t>
      </w:r>
      <w:r>
        <w:fldChar w:fldCharType="end"/>
      </w:r>
    </w:p>
    <w:p w14:paraId="043E906D" w14:textId="77777777" w:rsidR="00E51FA8" w:rsidRDefault="00E51FA8">
      <w:pPr>
        <w:pStyle w:val="Obsah2"/>
        <w:rPr>
          <w:rFonts w:asciiTheme="minorHAnsi" w:eastAsiaTheme="minorEastAsia" w:hAnsiTheme="minorHAnsi"/>
          <w:lang w:eastAsia="cs-CZ"/>
        </w:rPr>
      </w:pPr>
      <w:r>
        <w:t>5.3</w:t>
      </w:r>
      <w:r>
        <w:rPr>
          <w:rFonts w:asciiTheme="minorHAnsi" w:eastAsiaTheme="minorEastAsia" w:hAnsiTheme="minorHAnsi"/>
          <w:lang w:eastAsia="cs-CZ"/>
        </w:rPr>
        <w:tab/>
      </w:r>
      <w:r>
        <w:t>Pojištění</w:t>
      </w:r>
      <w:r>
        <w:tab/>
      </w:r>
      <w:r>
        <w:fldChar w:fldCharType="begin"/>
      </w:r>
      <w:r>
        <w:instrText xml:space="preserve"> PAGEREF _Toc220662459 \h </w:instrText>
      </w:r>
      <w:r>
        <w:fldChar w:fldCharType="separate"/>
      </w:r>
      <w:r>
        <w:t>6</w:t>
      </w:r>
      <w:r>
        <w:fldChar w:fldCharType="end"/>
      </w:r>
    </w:p>
    <w:p w14:paraId="6F37521A" w14:textId="77777777" w:rsidR="00E51FA8" w:rsidRDefault="00E51FA8">
      <w:pPr>
        <w:pStyle w:val="Obsah2"/>
        <w:rPr>
          <w:rFonts w:asciiTheme="minorHAnsi" w:eastAsiaTheme="minorEastAsia" w:hAnsiTheme="minorHAnsi"/>
          <w:lang w:eastAsia="cs-CZ"/>
        </w:rPr>
      </w:pPr>
      <w:r>
        <w:t>5.4</w:t>
      </w:r>
      <w:r>
        <w:rPr>
          <w:rFonts w:asciiTheme="minorHAnsi" w:eastAsiaTheme="minorEastAsia" w:hAnsiTheme="minorHAnsi"/>
          <w:lang w:eastAsia="cs-CZ"/>
        </w:rPr>
        <w:tab/>
      </w:r>
      <w:r>
        <w:t>Vzorek</w:t>
      </w:r>
      <w:r>
        <w:tab/>
      </w:r>
      <w:r>
        <w:fldChar w:fldCharType="begin"/>
      </w:r>
      <w:r>
        <w:instrText xml:space="preserve"> PAGEREF _Toc220662460 \h </w:instrText>
      </w:r>
      <w:r>
        <w:fldChar w:fldCharType="separate"/>
      </w:r>
      <w:r>
        <w:t>6</w:t>
      </w:r>
      <w:r>
        <w:fldChar w:fldCharType="end"/>
      </w:r>
    </w:p>
    <w:p w14:paraId="3855AB9A" w14:textId="77777777" w:rsidR="00E51FA8" w:rsidRDefault="00E51FA8">
      <w:pPr>
        <w:pStyle w:val="Obsah2"/>
        <w:rPr>
          <w:rFonts w:asciiTheme="minorHAnsi" w:eastAsiaTheme="minorEastAsia" w:hAnsiTheme="minorHAnsi"/>
          <w:lang w:eastAsia="cs-CZ"/>
        </w:rPr>
      </w:pPr>
      <w:r>
        <w:t>5.5</w:t>
      </w:r>
      <w:r>
        <w:rPr>
          <w:rFonts w:asciiTheme="minorHAnsi" w:eastAsiaTheme="minorEastAsia" w:hAnsiTheme="minorHAnsi"/>
          <w:lang w:eastAsia="cs-CZ"/>
        </w:rPr>
        <w:tab/>
      </w:r>
      <w:r>
        <w:t>Katalog</w:t>
      </w:r>
      <w:r>
        <w:tab/>
      </w:r>
      <w:r>
        <w:fldChar w:fldCharType="begin"/>
      </w:r>
      <w:r>
        <w:instrText xml:space="preserve"> PAGEREF _Toc220662461 \h </w:instrText>
      </w:r>
      <w:r>
        <w:fldChar w:fldCharType="separate"/>
      </w:r>
      <w:r>
        <w:t>7</w:t>
      </w:r>
      <w:r>
        <w:fldChar w:fldCharType="end"/>
      </w:r>
    </w:p>
    <w:p w14:paraId="49A50C09" w14:textId="77777777" w:rsidR="00E51FA8" w:rsidRDefault="00E51FA8">
      <w:pPr>
        <w:pStyle w:val="Obsah2"/>
        <w:rPr>
          <w:rFonts w:asciiTheme="minorHAnsi" w:eastAsiaTheme="minorEastAsia" w:hAnsiTheme="minorHAnsi"/>
          <w:lang w:eastAsia="cs-CZ"/>
        </w:rPr>
      </w:pPr>
      <w:r>
        <w:t>5.6</w:t>
      </w:r>
      <w:r>
        <w:rPr>
          <w:rFonts w:asciiTheme="minorHAnsi" w:eastAsiaTheme="minorEastAsia" w:hAnsiTheme="minorHAnsi"/>
          <w:lang w:eastAsia="cs-CZ"/>
        </w:rPr>
        <w:tab/>
      </w:r>
      <w:r>
        <w:t>Náhradní plnění</w:t>
      </w:r>
      <w:r>
        <w:tab/>
      </w:r>
      <w:r>
        <w:fldChar w:fldCharType="begin"/>
      </w:r>
      <w:r>
        <w:instrText xml:space="preserve"> PAGEREF _Toc220662462 \h </w:instrText>
      </w:r>
      <w:r>
        <w:fldChar w:fldCharType="separate"/>
      </w:r>
      <w:r>
        <w:t>7</w:t>
      </w:r>
      <w:r>
        <w:fldChar w:fldCharType="end"/>
      </w:r>
    </w:p>
    <w:p w14:paraId="5BCB8DFC" w14:textId="77777777" w:rsidR="00E51FA8" w:rsidRDefault="00E51FA8">
      <w:pPr>
        <w:pStyle w:val="Obsah1"/>
        <w:rPr>
          <w:rFonts w:asciiTheme="minorHAnsi" w:eastAsiaTheme="minorEastAsia" w:hAnsiTheme="minorHAnsi" w:cstheme="minorBidi"/>
          <w:b w:val="0"/>
          <w:color w:val="auto"/>
          <w:sz w:val="22"/>
          <w:szCs w:val="22"/>
        </w:rPr>
      </w:pPr>
      <w:r>
        <w:t>6</w:t>
      </w:r>
      <w:r>
        <w:rPr>
          <w:rFonts w:asciiTheme="minorHAnsi" w:eastAsiaTheme="minorEastAsia" w:hAnsiTheme="minorHAnsi" w:cstheme="minorBidi"/>
          <w:b w:val="0"/>
          <w:color w:val="auto"/>
          <w:sz w:val="22"/>
          <w:szCs w:val="22"/>
        </w:rPr>
        <w:tab/>
      </w:r>
      <w:r>
        <w:t>NABÍDKOVÁ CENA</w:t>
      </w:r>
      <w:r>
        <w:tab/>
      </w:r>
      <w:r>
        <w:fldChar w:fldCharType="begin"/>
      </w:r>
      <w:r>
        <w:instrText xml:space="preserve"> PAGEREF _Toc220662463 \h </w:instrText>
      </w:r>
      <w:r>
        <w:fldChar w:fldCharType="separate"/>
      </w:r>
      <w:r>
        <w:t>8</w:t>
      </w:r>
      <w:r>
        <w:fldChar w:fldCharType="end"/>
      </w:r>
    </w:p>
    <w:p w14:paraId="2B12D8C9" w14:textId="77777777" w:rsidR="00E51FA8" w:rsidRDefault="00E51FA8">
      <w:pPr>
        <w:pStyle w:val="Obsah2"/>
        <w:rPr>
          <w:rFonts w:asciiTheme="minorHAnsi" w:eastAsiaTheme="minorEastAsia" w:hAnsiTheme="minorHAnsi"/>
          <w:lang w:eastAsia="cs-CZ"/>
        </w:rPr>
      </w:pPr>
      <w:r>
        <w:t>6.1</w:t>
      </w:r>
      <w:r>
        <w:rPr>
          <w:rFonts w:asciiTheme="minorHAnsi" w:eastAsiaTheme="minorEastAsia" w:hAnsiTheme="minorHAnsi"/>
          <w:lang w:eastAsia="cs-CZ"/>
        </w:rPr>
        <w:tab/>
      </w:r>
      <w:r>
        <w:t>Zpracování nabídkové ceny</w:t>
      </w:r>
      <w:r>
        <w:tab/>
      </w:r>
      <w:r>
        <w:fldChar w:fldCharType="begin"/>
      </w:r>
      <w:r>
        <w:instrText xml:space="preserve"> PAGEREF _Toc220662464 \h </w:instrText>
      </w:r>
      <w:r>
        <w:fldChar w:fldCharType="separate"/>
      </w:r>
      <w:r>
        <w:t>8</w:t>
      </w:r>
      <w:r>
        <w:fldChar w:fldCharType="end"/>
      </w:r>
    </w:p>
    <w:p w14:paraId="0D136180" w14:textId="77777777" w:rsidR="00E51FA8" w:rsidRDefault="00E51FA8">
      <w:pPr>
        <w:pStyle w:val="Obsah2"/>
        <w:rPr>
          <w:rFonts w:asciiTheme="minorHAnsi" w:eastAsiaTheme="minorEastAsia" w:hAnsiTheme="minorHAnsi"/>
          <w:lang w:eastAsia="cs-CZ"/>
        </w:rPr>
      </w:pPr>
      <w:r>
        <w:t>6.2</w:t>
      </w:r>
      <w:r>
        <w:rPr>
          <w:rFonts w:asciiTheme="minorHAnsi" w:eastAsiaTheme="minorEastAsia" w:hAnsiTheme="minorHAnsi"/>
          <w:lang w:eastAsia="cs-CZ"/>
        </w:rPr>
        <w:tab/>
      </w:r>
      <w:r>
        <w:t>Limitace nabídkové ceny</w:t>
      </w:r>
      <w:r>
        <w:tab/>
      </w:r>
      <w:r>
        <w:fldChar w:fldCharType="begin"/>
      </w:r>
      <w:r>
        <w:instrText xml:space="preserve"> PAGEREF _Toc220662465 \h </w:instrText>
      </w:r>
      <w:r>
        <w:fldChar w:fldCharType="separate"/>
      </w:r>
      <w:r>
        <w:t>8</w:t>
      </w:r>
      <w:r>
        <w:fldChar w:fldCharType="end"/>
      </w:r>
    </w:p>
    <w:p w14:paraId="3B90341B" w14:textId="77777777" w:rsidR="00E51FA8" w:rsidRDefault="00E51FA8">
      <w:pPr>
        <w:pStyle w:val="Obsah1"/>
        <w:rPr>
          <w:rFonts w:asciiTheme="minorHAnsi" w:eastAsiaTheme="minorEastAsia" w:hAnsiTheme="minorHAnsi" w:cstheme="minorBidi"/>
          <w:b w:val="0"/>
          <w:color w:val="auto"/>
          <w:sz w:val="22"/>
          <w:szCs w:val="22"/>
        </w:rPr>
      </w:pPr>
      <w:r>
        <w:t>7</w:t>
      </w:r>
      <w:r>
        <w:rPr>
          <w:rFonts w:asciiTheme="minorHAnsi" w:eastAsiaTheme="minorEastAsia" w:hAnsiTheme="minorHAnsi" w:cstheme="minorBidi"/>
          <w:b w:val="0"/>
          <w:color w:val="auto"/>
          <w:sz w:val="22"/>
          <w:szCs w:val="22"/>
        </w:rPr>
        <w:tab/>
      </w:r>
      <w:r>
        <w:t>HODNOCENÍ A POSOUZENÍ NABÍDEK</w:t>
      </w:r>
      <w:r>
        <w:tab/>
      </w:r>
      <w:r>
        <w:fldChar w:fldCharType="begin"/>
      </w:r>
      <w:r>
        <w:instrText xml:space="preserve"> PAGEREF _Toc220662466 \h </w:instrText>
      </w:r>
      <w:r>
        <w:fldChar w:fldCharType="separate"/>
      </w:r>
      <w:r>
        <w:t>8</w:t>
      </w:r>
      <w:r>
        <w:fldChar w:fldCharType="end"/>
      </w:r>
    </w:p>
    <w:p w14:paraId="262BCA06" w14:textId="77777777" w:rsidR="00E51FA8" w:rsidRDefault="00E51FA8">
      <w:pPr>
        <w:pStyle w:val="Obsah2"/>
        <w:rPr>
          <w:rFonts w:asciiTheme="minorHAnsi" w:eastAsiaTheme="minorEastAsia" w:hAnsiTheme="minorHAnsi"/>
          <w:lang w:eastAsia="cs-CZ"/>
        </w:rPr>
      </w:pPr>
      <w:r>
        <w:t>7.1</w:t>
      </w:r>
      <w:r>
        <w:rPr>
          <w:rFonts w:asciiTheme="minorHAnsi" w:eastAsiaTheme="minorEastAsia" w:hAnsiTheme="minorHAnsi"/>
          <w:lang w:eastAsia="cs-CZ"/>
        </w:rPr>
        <w:tab/>
      </w:r>
      <w:r>
        <w:t>Hodnoticí kritérium</w:t>
      </w:r>
      <w:r>
        <w:tab/>
      </w:r>
      <w:r>
        <w:fldChar w:fldCharType="begin"/>
      </w:r>
      <w:r>
        <w:instrText xml:space="preserve"> PAGEREF _Toc220662467 \h </w:instrText>
      </w:r>
      <w:r>
        <w:fldChar w:fldCharType="separate"/>
      </w:r>
      <w:r>
        <w:t>8</w:t>
      </w:r>
      <w:r>
        <w:fldChar w:fldCharType="end"/>
      </w:r>
    </w:p>
    <w:p w14:paraId="78F21654" w14:textId="77777777" w:rsidR="00E51FA8" w:rsidRDefault="00E51FA8">
      <w:pPr>
        <w:pStyle w:val="Obsah2"/>
        <w:rPr>
          <w:rFonts w:asciiTheme="minorHAnsi" w:eastAsiaTheme="minorEastAsia" w:hAnsiTheme="minorHAnsi"/>
          <w:lang w:eastAsia="cs-CZ"/>
        </w:rPr>
      </w:pPr>
      <w:r>
        <w:t>7.2</w:t>
      </w:r>
      <w:r>
        <w:rPr>
          <w:rFonts w:asciiTheme="minorHAnsi" w:eastAsiaTheme="minorEastAsia" w:hAnsiTheme="minorHAnsi"/>
          <w:lang w:eastAsia="cs-CZ"/>
        </w:rPr>
        <w:tab/>
      </w:r>
      <w:r>
        <w:t>Způsob hodnocení nabídek</w:t>
      </w:r>
      <w:r>
        <w:tab/>
      </w:r>
      <w:r>
        <w:fldChar w:fldCharType="begin"/>
      </w:r>
      <w:r>
        <w:instrText xml:space="preserve"> PAGEREF _Toc220662468 \h </w:instrText>
      </w:r>
      <w:r>
        <w:fldChar w:fldCharType="separate"/>
      </w:r>
      <w:r>
        <w:t>8</w:t>
      </w:r>
      <w:r>
        <w:fldChar w:fldCharType="end"/>
      </w:r>
    </w:p>
    <w:p w14:paraId="7A4F7FA9" w14:textId="77777777" w:rsidR="00E51FA8" w:rsidRDefault="00E51FA8">
      <w:pPr>
        <w:pStyle w:val="Obsah1"/>
        <w:rPr>
          <w:rFonts w:asciiTheme="minorHAnsi" w:eastAsiaTheme="minorEastAsia" w:hAnsiTheme="minorHAnsi" w:cstheme="minorBidi"/>
          <w:b w:val="0"/>
          <w:color w:val="auto"/>
          <w:sz w:val="22"/>
          <w:szCs w:val="22"/>
        </w:rPr>
      </w:pPr>
      <w:r>
        <w:t>8</w:t>
      </w:r>
      <w:r>
        <w:rPr>
          <w:rFonts w:asciiTheme="minorHAnsi" w:eastAsiaTheme="minorEastAsia" w:hAnsiTheme="minorHAnsi" w:cstheme="minorBidi"/>
          <w:b w:val="0"/>
          <w:color w:val="auto"/>
          <w:sz w:val="22"/>
          <w:szCs w:val="22"/>
        </w:rPr>
        <w:tab/>
      </w:r>
      <w:r>
        <w:t>NABÍDKA</w:t>
      </w:r>
      <w:r>
        <w:tab/>
      </w:r>
      <w:r>
        <w:fldChar w:fldCharType="begin"/>
      </w:r>
      <w:r>
        <w:instrText xml:space="preserve"> PAGEREF _Toc220662469 \h </w:instrText>
      </w:r>
      <w:r>
        <w:fldChar w:fldCharType="separate"/>
      </w:r>
      <w:r>
        <w:t>9</w:t>
      </w:r>
      <w:r>
        <w:fldChar w:fldCharType="end"/>
      </w:r>
    </w:p>
    <w:p w14:paraId="56E16D01" w14:textId="77777777" w:rsidR="00E51FA8" w:rsidRDefault="00E51FA8">
      <w:pPr>
        <w:pStyle w:val="Obsah1"/>
        <w:rPr>
          <w:rFonts w:asciiTheme="minorHAnsi" w:eastAsiaTheme="minorEastAsia" w:hAnsiTheme="minorHAnsi" w:cstheme="minorBidi"/>
          <w:b w:val="0"/>
          <w:color w:val="auto"/>
          <w:sz w:val="22"/>
          <w:szCs w:val="22"/>
        </w:rPr>
      </w:pPr>
      <w:r>
        <w:t>9</w:t>
      </w:r>
      <w:r>
        <w:rPr>
          <w:rFonts w:asciiTheme="minorHAnsi" w:eastAsiaTheme="minorEastAsia" w:hAnsiTheme="minorHAnsi" w:cstheme="minorBidi"/>
          <w:b w:val="0"/>
          <w:color w:val="auto"/>
          <w:sz w:val="22"/>
          <w:szCs w:val="22"/>
        </w:rPr>
        <w:tab/>
      </w:r>
      <w:r>
        <w:t>POPTÁVKOVÉ ŘÍZENÍ</w:t>
      </w:r>
      <w:r>
        <w:tab/>
      </w:r>
      <w:r>
        <w:fldChar w:fldCharType="begin"/>
      </w:r>
      <w:r>
        <w:instrText xml:space="preserve"> PAGEREF _Toc220662470 \h </w:instrText>
      </w:r>
      <w:r>
        <w:fldChar w:fldCharType="separate"/>
      </w:r>
      <w:r>
        <w:t>9</w:t>
      </w:r>
      <w:r>
        <w:fldChar w:fldCharType="end"/>
      </w:r>
    </w:p>
    <w:p w14:paraId="211FADE2" w14:textId="77777777" w:rsidR="00E51FA8" w:rsidRDefault="00E51FA8">
      <w:pPr>
        <w:pStyle w:val="Obsah1"/>
        <w:rPr>
          <w:rFonts w:asciiTheme="minorHAnsi" w:eastAsiaTheme="minorEastAsia" w:hAnsiTheme="minorHAnsi" w:cstheme="minorBidi"/>
          <w:b w:val="0"/>
          <w:color w:val="auto"/>
          <w:sz w:val="22"/>
          <w:szCs w:val="22"/>
        </w:rPr>
      </w:pPr>
      <w:r>
        <w:t>10</w:t>
      </w:r>
      <w:r>
        <w:rPr>
          <w:rFonts w:asciiTheme="minorHAnsi" w:eastAsiaTheme="minorEastAsia" w:hAnsiTheme="minorHAnsi" w:cstheme="minorBidi"/>
          <w:b w:val="0"/>
          <w:color w:val="auto"/>
          <w:sz w:val="22"/>
          <w:szCs w:val="22"/>
        </w:rPr>
        <w:tab/>
      </w:r>
      <w:r>
        <w:t>ZÁVĚREČNÁ USTANOVENÍ</w:t>
      </w:r>
      <w:r>
        <w:tab/>
      </w:r>
      <w:r>
        <w:fldChar w:fldCharType="begin"/>
      </w:r>
      <w:r>
        <w:instrText xml:space="preserve"> PAGEREF _Toc220662471 \h </w:instrText>
      </w:r>
      <w:r>
        <w:fldChar w:fldCharType="separate"/>
      </w:r>
      <w:r>
        <w:t>10</w:t>
      </w:r>
      <w:r>
        <w:fldChar w:fldCharType="end"/>
      </w:r>
    </w:p>
    <w:p w14:paraId="575E8DDE" w14:textId="77777777" w:rsidR="00E51FA8" w:rsidRDefault="00E51FA8">
      <w:pPr>
        <w:pStyle w:val="Obsah2"/>
        <w:rPr>
          <w:rFonts w:asciiTheme="minorHAnsi" w:eastAsiaTheme="minorEastAsia" w:hAnsiTheme="minorHAnsi"/>
          <w:lang w:eastAsia="cs-CZ"/>
        </w:rPr>
      </w:pPr>
      <w:r>
        <w:t>10.1</w:t>
      </w:r>
      <w:r>
        <w:rPr>
          <w:rFonts w:asciiTheme="minorHAnsi" w:eastAsiaTheme="minorEastAsia" w:hAnsiTheme="minorHAnsi"/>
          <w:lang w:eastAsia="cs-CZ"/>
        </w:rPr>
        <w:tab/>
      </w:r>
      <w:r>
        <w:t xml:space="preserve">Elektronický nástroj </w:t>
      </w:r>
      <w:r w:rsidRPr="00241833">
        <w:rPr>
          <w:highlight w:val="yellow"/>
        </w:rPr>
        <w:t>…</w:t>
      </w:r>
      <w:r>
        <w:tab/>
      </w:r>
      <w:r>
        <w:fldChar w:fldCharType="begin"/>
      </w:r>
      <w:r>
        <w:instrText xml:space="preserve"> PAGEREF _Toc220662472 \h </w:instrText>
      </w:r>
      <w:r>
        <w:fldChar w:fldCharType="separate"/>
      </w:r>
      <w:r>
        <w:t>10</w:t>
      </w:r>
      <w:r>
        <w:fldChar w:fldCharType="end"/>
      </w:r>
    </w:p>
    <w:p w14:paraId="61756486" w14:textId="77777777" w:rsidR="00E51FA8" w:rsidRDefault="00E51FA8">
      <w:pPr>
        <w:pStyle w:val="Obsah2"/>
        <w:rPr>
          <w:rFonts w:asciiTheme="minorHAnsi" w:eastAsiaTheme="minorEastAsia" w:hAnsiTheme="minorHAnsi"/>
          <w:lang w:eastAsia="cs-CZ"/>
        </w:rPr>
      </w:pPr>
      <w:r>
        <w:t>10.2</w:t>
      </w:r>
      <w:r>
        <w:rPr>
          <w:rFonts w:asciiTheme="minorHAnsi" w:eastAsiaTheme="minorEastAsia" w:hAnsiTheme="minorHAnsi"/>
          <w:lang w:eastAsia="cs-CZ"/>
        </w:rPr>
        <w:tab/>
      </w:r>
      <w:r>
        <w:t>KOMUNIKACE</w:t>
      </w:r>
      <w:r>
        <w:tab/>
      </w:r>
      <w:r>
        <w:fldChar w:fldCharType="begin"/>
      </w:r>
      <w:r>
        <w:instrText xml:space="preserve"> PAGEREF _Toc220662473 \h </w:instrText>
      </w:r>
      <w:r>
        <w:fldChar w:fldCharType="separate"/>
      </w:r>
      <w:r>
        <w:t>10</w:t>
      </w:r>
      <w:r>
        <w:fldChar w:fldCharType="end"/>
      </w:r>
    </w:p>
    <w:p w14:paraId="6F9E5194" w14:textId="77777777" w:rsidR="00E51FA8" w:rsidRDefault="00E51FA8">
      <w:pPr>
        <w:pStyle w:val="Obsah2"/>
        <w:rPr>
          <w:rFonts w:asciiTheme="minorHAnsi" w:eastAsiaTheme="minorEastAsia" w:hAnsiTheme="minorHAnsi"/>
          <w:lang w:eastAsia="cs-CZ"/>
        </w:rPr>
      </w:pPr>
      <w:r>
        <w:t>10.3</w:t>
      </w:r>
      <w:r>
        <w:rPr>
          <w:rFonts w:asciiTheme="minorHAnsi" w:eastAsiaTheme="minorEastAsia" w:hAnsiTheme="minorHAnsi"/>
          <w:lang w:eastAsia="cs-CZ"/>
        </w:rPr>
        <w:tab/>
      </w:r>
      <w:r>
        <w:t>GDPR</w:t>
      </w:r>
      <w:r>
        <w:tab/>
      </w:r>
      <w:r>
        <w:fldChar w:fldCharType="begin"/>
      </w:r>
      <w:r>
        <w:instrText xml:space="preserve"> PAGEREF _Toc220662474 \h </w:instrText>
      </w:r>
      <w:r>
        <w:fldChar w:fldCharType="separate"/>
      </w:r>
      <w:r>
        <w:t>10</w:t>
      </w:r>
      <w:r>
        <w:fldChar w:fldCharType="end"/>
      </w:r>
    </w:p>
    <w:p w14:paraId="27AC7FFF" w14:textId="77777777" w:rsidR="00E51FA8" w:rsidRDefault="00E51FA8">
      <w:pPr>
        <w:pStyle w:val="Obsah2"/>
        <w:rPr>
          <w:rFonts w:asciiTheme="minorHAnsi" w:eastAsiaTheme="minorEastAsia" w:hAnsiTheme="minorHAnsi"/>
          <w:lang w:eastAsia="cs-CZ"/>
        </w:rPr>
      </w:pPr>
      <w:r>
        <w:t>10.4</w:t>
      </w:r>
      <w:r>
        <w:rPr>
          <w:rFonts w:asciiTheme="minorHAnsi" w:eastAsiaTheme="minorEastAsia" w:hAnsiTheme="minorHAnsi"/>
          <w:lang w:eastAsia="cs-CZ"/>
        </w:rPr>
        <w:tab/>
      </w:r>
      <w:r>
        <w:t>Další informace</w:t>
      </w:r>
      <w:r>
        <w:tab/>
      </w:r>
      <w:r>
        <w:fldChar w:fldCharType="begin"/>
      </w:r>
      <w:r>
        <w:instrText xml:space="preserve"> PAGEREF _Toc220662475 \h </w:instrText>
      </w:r>
      <w:r>
        <w:fldChar w:fldCharType="separate"/>
      </w:r>
      <w:r>
        <w:t>10</w:t>
      </w:r>
      <w:r>
        <w:fldChar w:fldCharType="end"/>
      </w:r>
    </w:p>
    <w:p w14:paraId="1FB71C66" w14:textId="77777777" w:rsidR="00E51FA8" w:rsidRDefault="00E51FA8">
      <w:pPr>
        <w:pStyle w:val="Obsah1"/>
        <w:rPr>
          <w:rFonts w:asciiTheme="minorHAnsi" w:eastAsiaTheme="minorEastAsia" w:hAnsiTheme="minorHAnsi" w:cstheme="minorBidi"/>
          <w:b w:val="0"/>
          <w:color w:val="auto"/>
          <w:sz w:val="22"/>
          <w:szCs w:val="22"/>
        </w:rPr>
      </w:pPr>
      <w:r>
        <w:t>11</w:t>
      </w:r>
      <w:r>
        <w:rPr>
          <w:rFonts w:asciiTheme="minorHAnsi" w:eastAsiaTheme="minorEastAsia" w:hAnsiTheme="minorHAnsi" w:cstheme="minorBidi"/>
          <w:b w:val="0"/>
          <w:color w:val="auto"/>
          <w:sz w:val="22"/>
          <w:szCs w:val="22"/>
        </w:rPr>
        <w:tab/>
      </w:r>
      <w:r>
        <w:t>PŘÍLOHY VÝZVY K PODÁNÍ NABÍDKY</w:t>
      </w:r>
      <w:r>
        <w:tab/>
      </w:r>
      <w:r>
        <w:fldChar w:fldCharType="begin"/>
      </w:r>
      <w:r>
        <w:instrText xml:space="preserve"> PAGEREF _Toc220662476 \h </w:instrText>
      </w:r>
      <w:r>
        <w:fldChar w:fldCharType="separate"/>
      </w:r>
      <w:r>
        <w:t>10</w:t>
      </w:r>
      <w:r>
        <w:fldChar w:fldCharType="end"/>
      </w:r>
    </w:p>
    <w:p w14:paraId="4EC948D3" w14:textId="77777777" w:rsidR="00E51FA8" w:rsidRDefault="00E51FA8">
      <w:pPr>
        <w:pStyle w:val="Obsah1"/>
        <w:rPr>
          <w:rFonts w:asciiTheme="minorHAnsi" w:eastAsiaTheme="minorEastAsia" w:hAnsiTheme="minorHAnsi" w:cstheme="minorBidi"/>
          <w:b w:val="0"/>
          <w:color w:val="auto"/>
          <w:sz w:val="22"/>
          <w:szCs w:val="22"/>
        </w:rPr>
      </w:pPr>
      <w:r>
        <w:t>OBECNÉ PODMÍNKY POPTÁVKOVÉHO ŘÍZENÍ</w:t>
      </w:r>
      <w:r>
        <w:tab/>
      </w:r>
      <w:r>
        <w:fldChar w:fldCharType="begin"/>
      </w:r>
      <w:r>
        <w:instrText xml:space="preserve"> PAGEREF _Toc220662477 \h </w:instrText>
      </w:r>
      <w:r>
        <w:fldChar w:fldCharType="separate"/>
      </w:r>
      <w:r>
        <w:t>11</w:t>
      </w:r>
      <w:r>
        <w:fldChar w:fldCharType="end"/>
      </w:r>
    </w:p>
    <w:p w14:paraId="583BEFCD" w14:textId="154D2B40" w:rsidR="00E51FA8" w:rsidRDefault="00E51FA8" w:rsidP="00E51FA8">
      <w:pPr>
        <w:pStyle w:val="Obsah1"/>
      </w:pPr>
    </w:p>
    <w:p w14:paraId="6DCEB333" w14:textId="77777777" w:rsidR="00E51FA8" w:rsidRDefault="00E51FA8">
      <w:pPr>
        <w:spacing w:after="160" w:line="259" w:lineRule="auto"/>
        <w:jc w:val="left"/>
        <w:rPr>
          <w:noProof/>
        </w:rPr>
      </w:pPr>
      <w:r>
        <w:br w:type="page"/>
      </w:r>
    </w:p>
    <w:p w14:paraId="3927E5C4" w14:textId="77777777" w:rsidR="00E51FA8" w:rsidRDefault="00E51FA8">
      <w:pPr>
        <w:pStyle w:val="Obsah2"/>
        <w:rPr>
          <w:rFonts w:asciiTheme="minorHAnsi" w:eastAsiaTheme="minorEastAsia" w:hAnsiTheme="minorHAnsi"/>
          <w:lang w:eastAsia="cs-CZ"/>
        </w:rPr>
      </w:pPr>
    </w:p>
    <w:p w14:paraId="1E757110" w14:textId="7C52F857" w:rsidR="001530E5" w:rsidRPr="001530E5" w:rsidRDefault="006B1CD3" w:rsidP="00E113C7">
      <w:pPr>
        <w:pStyle w:val="Nadpis1"/>
        <w:shd w:val="clear" w:color="auto" w:fill="D9D9D9" w:themeFill="background1" w:themeFillShade="D9"/>
        <w:jc w:val="left"/>
      </w:pPr>
      <w:r>
        <w:rPr>
          <w:rFonts w:cs="Calibri"/>
          <w:i/>
          <w:noProof/>
          <w:color w:val="000000" w:themeColor="text1"/>
          <w:lang w:eastAsia="cs-CZ"/>
        </w:rPr>
        <w:fldChar w:fldCharType="end"/>
      </w:r>
      <w:bookmarkStart w:id="6" w:name="_Toc220662447"/>
      <w:r w:rsidR="00A265DF">
        <w:t>CENTRALIZOVANÉ ZADÁVÁNÍ</w:t>
      </w:r>
      <w:bookmarkEnd w:id="6"/>
    </w:p>
    <w:p w14:paraId="70F34361" w14:textId="28829A36" w:rsidR="00A265DF" w:rsidRDefault="00A265DF" w:rsidP="00A265DF">
      <w:pPr>
        <w:spacing w:line="276" w:lineRule="auto"/>
        <w:rPr>
          <w:rFonts w:eastAsia="Times New Roman" w:cs="Calibri"/>
          <w:lang w:eastAsia="cs-CZ"/>
        </w:rPr>
      </w:pPr>
      <w:r w:rsidRPr="00490D75">
        <w:rPr>
          <w:rFonts w:eastAsia="Times New Roman" w:cs="Calibri"/>
          <w:lang w:eastAsia="cs-CZ"/>
        </w:rPr>
        <w:t xml:space="preserve">Centrální zadavatel provádí </w:t>
      </w:r>
      <w:r w:rsidR="008659DC">
        <w:rPr>
          <w:rFonts w:eastAsia="Times New Roman" w:cs="Calibri"/>
          <w:lang w:eastAsia="cs-CZ"/>
        </w:rPr>
        <w:t>centralizované</w:t>
      </w:r>
      <w:r>
        <w:rPr>
          <w:rFonts w:eastAsia="Times New Roman" w:cs="Calibri"/>
          <w:lang w:eastAsia="cs-CZ"/>
        </w:rPr>
        <w:t xml:space="preserve"> </w:t>
      </w:r>
      <w:r w:rsidRPr="00490D75">
        <w:rPr>
          <w:rFonts w:eastAsia="Times New Roman" w:cs="Calibri"/>
          <w:lang w:eastAsia="cs-CZ"/>
        </w:rPr>
        <w:t xml:space="preserve">zadávání veřejné zakázky ve prospěch </w:t>
      </w:r>
      <w:commentRangeStart w:id="7"/>
      <w:r w:rsidRPr="00490D75">
        <w:rPr>
          <w:rFonts w:eastAsia="Times New Roman" w:cs="Calibri"/>
          <w:lang w:eastAsia="cs-CZ"/>
        </w:rPr>
        <w:t>dílčích zadavatelů</w:t>
      </w:r>
      <w:commentRangeEnd w:id="7"/>
      <w:r w:rsidR="00CC5E71">
        <w:rPr>
          <w:rStyle w:val="Odkaznakoment"/>
          <w:rFonts w:ascii="Cambria" w:eastAsia="Cambria" w:hAnsi="Cambria" w:cs="Times New Roman"/>
        </w:rPr>
        <w:commentReference w:id="7"/>
      </w:r>
      <w:r w:rsidRPr="00490D75">
        <w:rPr>
          <w:rFonts w:eastAsia="Times New Roman" w:cs="Calibri"/>
          <w:lang w:eastAsia="cs-CZ"/>
        </w:rPr>
        <w:t xml:space="preserve">, kterými jsou organizace </w:t>
      </w:r>
      <w:r>
        <w:rPr>
          <w:rFonts w:eastAsia="Times New Roman" w:cs="Calibri"/>
          <w:lang w:eastAsia="cs-CZ"/>
        </w:rPr>
        <w:t>uvedené v </w:t>
      </w:r>
      <w:r w:rsidR="00912BDE">
        <w:rPr>
          <w:lang w:eastAsia="cs-CZ"/>
        </w:rPr>
        <w:t>Seznamu dílčích zadavatelů (Příloha č. 5 Výzvy)</w:t>
      </w:r>
      <w:r w:rsidRPr="00490D75">
        <w:rPr>
          <w:rFonts w:eastAsia="Times New Roman" w:cs="Calibri"/>
          <w:lang w:eastAsia="cs-CZ"/>
        </w:rPr>
        <w:t xml:space="preserve">. </w:t>
      </w:r>
    </w:p>
    <w:p w14:paraId="124A8D27" w14:textId="1F74BB3F" w:rsidR="00D97519" w:rsidRDefault="00A265DF" w:rsidP="00A265DF">
      <w:pPr>
        <w:spacing w:line="276" w:lineRule="auto"/>
        <w:rPr>
          <w:rFonts w:eastAsia="Times New Roman" w:cs="Calibri"/>
          <w:lang w:eastAsia="cs-CZ"/>
        </w:rPr>
      </w:pPr>
      <w:r>
        <w:rPr>
          <w:rFonts w:eastAsia="Times New Roman" w:cs="Calibri"/>
          <w:lang w:eastAsia="cs-CZ"/>
        </w:rPr>
        <w:t xml:space="preserve">Centrální zadavatel uzavře s vybraným dodavatelem </w:t>
      </w:r>
      <w:commentRangeStart w:id="8"/>
      <w:r>
        <w:rPr>
          <w:rFonts w:eastAsia="Times New Roman" w:cs="Calibri"/>
          <w:lang w:eastAsia="cs-CZ"/>
        </w:rPr>
        <w:t xml:space="preserve">Rámcovou kupní smlouvu </w:t>
      </w:r>
      <w:commentRangeEnd w:id="8"/>
      <w:r w:rsidR="00C02376">
        <w:rPr>
          <w:rStyle w:val="Odkaznakoment"/>
          <w:rFonts w:ascii="Cambria" w:eastAsia="Cambria" w:hAnsi="Cambria" w:cs="Times New Roman"/>
        </w:rPr>
        <w:commentReference w:id="8"/>
      </w:r>
      <w:r>
        <w:rPr>
          <w:rFonts w:eastAsia="Times New Roman" w:cs="Calibri"/>
          <w:lang w:eastAsia="cs-CZ"/>
        </w:rPr>
        <w:t>(dále „Smlouva“).</w:t>
      </w:r>
      <w:r w:rsidR="00D97519">
        <w:rPr>
          <w:rFonts w:eastAsia="Times New Roman" w:cs="Calibri"/>
          <w:lang w:eastAsia="cs-CZ"/>
        </w:rPr>
        <w:t xml:space="preserve"> </w:t>
      </w:r>
      <w:r w:rsidRPr="00490D75">
        <w:rPr>
          <w:rFonts w:eastAsia="Times New Roman" w:cs="Calibri"/>
          <w:lang w:eastAsia="cs-CZ"/>
        </w:rPr>
        <w:t>Dílčí zadavatelé přistoupí k</w:t>
      </w:r>
      <w:r>
        <w:rPr>
          <w:rFonts w:eastAsia="Times New Roman" w:cs="Calibri"/>
          <w:lang w:eastAsia="cs-CZ"/>
        </w:rPr>
        <w:t xml:space="preserve"> uzavřené</w:t>
      </w:r>
      <w:r w:rsidRPr="00490D75">
        <w:rPr>
          <w:rFonts w:eastAsia="Times New Roman" w:cs="Calibri"/>
          <w:lang w:eastAsia="cs-CZ"/>
        </w:rPr>
        <w:t> </w:t>
      </w:r>
      <w:r>
        <w:rPr>
          <w:rFonts w:eastAsia="Times New Roman" w:cs="Calibri"/>
          <w:lang w:eastAsia="cs-CZ"/>
        </w:rPr>
        <w:t>Smlouvě</w:t>
      </w:r>
      <w:r w:rsidRPr="00490D75">
        <w:rPr>
          <w:rFonts w:eastAsia="Times New Roman" w:cs="Calibri"/>
          <w:lang w:eastAsia="cs-CZ"/>
        </w:rPr>
        <w:t xml:space="preserve"> a budou pořizovat </w:t>
      </w:r>
      <w:r w:rsidRPr="00070A53">
        <w:rPr>
          <w:rFonts w:eastAsia="Times New Roman" w:cs="Calibri"/>
          <w:highlight w:val="yellow"/>
          <w:lang w:eastAsia="cs-CZ"/>
        </w:rPr>
        <w:t>dodávky/služby</w:t>
      </w:r>
      <w:r w:rsidRPr="00490D75">
        <w:rPr>
          <w:rFonts w:eastAsia="Times New Roman" w:cs="Calibri"/>
          <w:lang w:eastAsia="cs-CZ"/>
        </w:rPr>
        <w:t xml:space="preserve"> za stej</w:t>
      </w:r>
      <w:r>
        <w:rPr>
          <w:rFonts w:eastAsia="Times New Roman" w:cs="Calibri"/>
          <w:lang w:eastAsia="cs-CZ"/>
        </w:rPr>
        <w:t>né</w:t>
      </w:r>
      <w:r w:rsidR="00F614D8">
        <w:rPr>
          <w:rFonts w:eastAsia="Times New Roman" w:cs="Calibri"/>
          <w:lang w:eastAsia="cs-CZ"/>
        </w:rPr>
        <w:t xml:space="preserve"> ceny a stejných podmínek jak bude</w:t>
      </w:r>
      <w:r>
        <w:rPr>
          <w:rFonts w:eastAsia="Times New Roman" w:cs="Calibri"/>
          <w:lang w:eastAsia="cs-CZ"/>
        </w:rPr>
        <w:t xml:space="preserve"> stanoveno</w:t>
      </w:r>
      <w:r w:rsidRPr="00490D75">
        <w:rPr>
          <w:rFonts w:eastAsia="Times New Roman" w:cs="Calibri"/>
          <w:lang w:eastAsia="cs-CZ"/>
        </w:rPr>
        <w:t xml:space="preserve"> </w:t>
      </w:r>
      <w:r>
        <w:rPr>
          <w:rFonts w:eastAsia="Times New Roman" w:cs="Calibri"/>
          <w:lang w:eastAsia="cs-CZ"/>
        </w:rPr>
        <w:t xml:space="preserve">v této Smlouvě. </w:t>
      </w:r>
      <w:r w:rsidR="00D97519">
        <w:rPr>
          <w:rFonts w:eastAsia="Times New Roman" w:cs="Calibri"/>
          <w:lang w:eastAsia="cs-CZ"/>
        </w:rPr>
        <w:t>Organizace přistoupí ke Smlouvě</w:t>
      </w:r>
      <w:r w:rsidR="00D97519" w:rsidRPr="00490D75">
        <w:rPr>
          <w:rFonts w:eastAsia="Times New Roman" w:cs="Calibri"/>
          <w:lang w:eastAsia="cs-CZ"/>
        </w:rPr>
        <w:t xml:space="preserve"> okamžikem doručení první </w:t>
      </w:r>
      <w:commentRangeStart w:id="9"/>
      <w:r w:rsidR="00D97519" w:rsidRPr="00821127">
        <w:rPr>
          <w:rFonts w:eastAsia="Times New Roman" w:cs="Calibri"/>
          <w:highlight w:val="yellow"/>
          <w:lang w:eastAsia="cs-CZ"/>
        </w:rPr>
        <w:t>objednávky</w:t>
      </w:r>
      <w:commentRangeEnd w:id="9"/>
      <w:r w:rsidR="00D97519">
        <w:rPr>
          <w:rStyle w:val="Odkaznakoment"/>
          <w:rFonts w:ascii="Cambria" w:eastAsia="Cambria" w:hAnsi="Cambria" w:cs="Times New Roman"/>
        </w:rPr>
        <w:commentReference w:id="9"/>
      </w:r>
      <w:r w:rsidR="00D97519" w:rsidRPr="00821127">
        <w:rPr>
          <w:rFonts w:eastAsia="Times New Roman" w:cs="Calibri"/>
          <w:highlight w:val="yellow"/>
          <w:lang w:eastAsia="cs-CZ"/>
        </w:rPr>
        <w:t>/dohody o přistoupení/formuláře</w:t>
      </w:r>
      <w:r w:rsidR="00D97519" w:rsidRPr="00490D75">
        <w:rPr>
          <w:rFonts w:eastAsia="Times New Roman" w:cs="Calibri"/>
          <w:lang w:eastAsia="cs-CZ"/>
        </w:rPr>
        <w:t xml:space="preserve"> vybranému dodavateli.</w:t>
      </w:r>
    </w:p>
    <w:p w14:paraId="3B2734A8" w14:textId="0C985368" w:rsidR="008659DC" w:rsidRDefault="00FA6E17" w:rsidP="00A265DF">
      <w:pPr>
        <w:spacing w:line="276" w:lineRule="auto"/>
        <w:rPr>
          <w:rFonts w:eastAsia="Times New Roman" w:cs="Calibri"/>
          <w:lang w:eastAsia="cs-CZ"/>
        </w:rPr>
      </w:pPr>
      <w:r>
        <w:rPr>
          <w:lang w:eastAsia="cs-CZ"/>
        </w:rPr>
        <w:t xml:space="preserve">Další informace k centralizovanému zadávání jsou uvedeny v </w:t>
      </w:r>
      <w:r>
        <w:t>Obecných po</w:t>
      </w:r>
      <w:r w:rsidR="00FE657A">
        <w:t>dmínkách poptávkového</w:t>
      </w:r>
      <w:r>
        <w:t xml:space="preserve"> řízení. </w:t>
      </w:r>
      <w:hyperlink w:anchor="_ADMINISTRÁTOR" w:history="1">
        <w:r w:rsidRPr="00FA6E17">
          <w:rPr>
            <w:rStyle w:val="Hypertextovodkaz"/>
            <w:sz w:val="18"/>
          </w:rPr>
          <w:t>ODKAZ</w:t>
        </w:r>
      </w:hyperlink>
    </w:p>
    <w:p w14:paraId="23325DE3" w14:textId="5A95057C" w:rsidR="001530E5" w:rsidRDefault="001530E5" w:rsidP="00D35760">
      <w:pPr>
        <w:pStyle w:val="Nadpis1"/>
        <w:shd w:val="clear" w:color="auto" w:fill="D9D9D9" w:themeFill="background1" w:themeFillShade="D9"/>
        <w:jc w:val="left"/>
      </w:pPr>
      <w:bookmarkStart w:id="10" w:name="_VEŘEJNÁ_ZAKÁZKA_1"/>
      <w:bookmarkStart w:id="11" w:name="_Toc95137615"/>
      <w:bookmarkStart w:id="12" w:name="_Toc220662448"/>
      <w:bookmarkEnd w:id="10"/>
      <w:r>
        <w:t>VEŘEJNÁ ZAKÁZKA</w:t>
      </w:r>
      <w:bookmarkEnd w:id="11"/>
      <w:bookmarkEnd w:id="12"/>
    </w:p>
    <w:p w14:paraId="22E85D20" w14:textId="4FDDF398" w:rsidR="00B35CFD" w:rsidRDefault="00B35CFD" w:rsidP="00B35CFD">
      <w:r w:rsidRPr="00B35CFD">
        <w:rPr>
          <w:b/>
        </w:rPr>
        <w:t>Detail veřejné zakázky v </w:t>
      </w:r>
      <w:r w:rsidR="00083550">
        <w:rPr>
          <w:b/>
        </w:rPr>
        <w:t>elektronickém nástroji</w:t>
      </w:r>
      <w:r w:rsidR="00725B59">
        <w:rPr>
          <w:b/>
        </w:rPr>
        <w:t xml:space="preserve"> </w:t>
      </w:r>
      <w:commentRangeStart w:id="13"/>
      <w:r w:rsidR="00725B59" w:rsidRPr="00725B59">
        <w:rPr>
          <w:b/>
          <w:highlight w:val="yellow"/>
        </w:rPr>
        <w:t>…</w:t>
      </w:r>
      <w:commentRangeEnd w:id="13"/>
      <w:r w:rsidR="00725B59">
        <w:rPr>
          <w:rStyle w:val="Odkaznakoment"/>
          <w:rFonts w:ascii="Cambria" w:eastAsia="Cambria" w:hAnsi="Cambria" w:cs="Times New Roman"/>
        </w:rPr>
        <w:commentReference w:id="13"/>
      </w:r>
      <w:r w:rsidRPr="00B35CFD">
        <w:t>:</w:t>
      </w:r>
      <w:r w:rsidR="005E5BA0">
        <w:t xml:space="preserve"> </w:t>
      </w:r>
      <w:commentRangeStart w:id="14"/>
      <w:r w:rsidR="00083550" w:rsidRPr="00083550">
        <w:rPr>
          <w:rStyle w:val="Hypertextovodkaz"/>
          <w:highlight w:val="yellow"/>
        </w:rPr>
        <w:t>…</w:t>
      </w:r>
      <w:commentRangeEnd w:id="14"/>
      <w:r w:rsidR="00725B59">
        <w:rPr>
          <w:rStyle w:val="Odkaznakoment"/>
          <w:rFonts w:ascii="Cambria" w:eastAsia="Cambria" w:hAnsi="Cambria" w:cs="Times New Roman"/>
        </w:rPr>
        <w:commentReference w:id="14"/>
      </w:r>
    </w:p>
    <w:p w14:paraId="4749469A" w14:textId="3B31C237" w:rsidR="00B35CFD" w:rsidRDefault="00DB1102" w:rsidP="00B35CFD">
      <w:r>
        <w:t xml:space="preserve">V detailu </w:t>
      </w:r>
      <w:r w:rsidR="0024663C">
        <w:t>VZ</w:t>
      </w:r>
      <w:r w:rsidR="00B35CFD">
        <w:t xml:space="preserve"> dodavatelé </w:t>
      </w:r>
      <w:commentRangeStart w:id="15"/>
      <w:r w:rsidR="00B35CFD">
        <w:t xml:space="preserve">naleznou zadávací podmínky, vysvětlení </w:t>
      </w:r>
      <w:r w:rsidR="007F2228">
        <w:t>Výzvy</w:t>
      </w:r>
      <w:r w:rsidR="00B35CFD">
        <w:t xml:space="preserve"> a další informace o </w:t>
      </w:r>
      <w:r w:rsidR="0024663C">
        <w:t>VZ</w:t>
      </w:r>
      <w:r w:rsidR="00B35CFD">
        <w:t xml:space="preserve">. V tomto detailu </w:t>
      </w:r>
      <w:r w:rsidR="0024663C">
        <w:t xml:space="preserve">VZ </w:t>
      </w:r>
      <w:r w:rsidR="00B35CFD">
        <w:t>se podávají elektronické nabídky.</w:t>
      </w:r>
      <w:commentRangeEnd w:id="15"/>
      <w:r w:rsidR="00461AEE">
        <w:rPr>
          <w:rStyle w:val="Odkaznakoment"/>
          <w:rFonts w:ascii="Cambria" w:eastAsia="Cambria" w:hAnsi="Cambria" w:cs="Times New Roman"/>
        </w:rPr>
        <w:commentReference w:id="15"/>
      </w:r>
    </w:p>
    <w:p w14:paraId="31B79810" w14:textId="4CBCCD86" w:rsidR="00C916D2" w:rsidRPr="00B35CFD" w:rsidRDefault="00C916D2" w:rsidP="00934816">
      <w:r>
        <w:t xml:space="preserve">Zpracovateli </w:t>
      </w:r>
      <w:r w:rsidR="007F2228">
        <w:t>Výzvy</w:t>
      </w:r>
      <w:r>
        <w:t xml:space="preserve"> jsou </w:t>
      </w:r>
      <w:r w:rsidRPr="00725B59">
        <w:rPr>
          <w:highlight w:val="yellow"/>
        </w:rPr>
        <w:t xml:space="preserve">zaměstnanci </w:t>
      </w:r>
      <w:r w:rsidR="007E6750" w:rsidRPr="00725B59">
        <w:rPr>
          <w:highlight w:val="yellow"/>
        </w:rPr>
        <w:t xml:space="preserve">centrálního </w:t>
      </w:r>
      <w:commentRangeStart w:id="16"/>
      <w:r w:rsidRPr="00725B59">
        <w:rPr>
          <w:highlight w:val="yellow"/>
        </w:rPr>
        <w:t>zadavatele</w:t>
      </w:r>
      <w:commentRangeEnd w:id="16"/>
      <w:r w:rsidR="00F627D6">
        <w:rPr>
          <w:rStyle w:val="Odkaznakoment"/>
          <w:rFonts w:ascii="Cambria" w:eastAsia="Cambria" w:hAnsi="Cambria" w:cs="Times New Roman"/>
        </w:rPr>
        <w:commentReference w:id="16"/>
      </w:r>
      <w:r w:rsidR="007E6750">
        <w:t>.</w:t>
      </w:r>
    </w:p>
    <w:p w14:paraId="6B494CBF" w14:textId="6E0EA65B" w:rsidR="00B35CFD" w:rsidRDefault="00EF65CC" w:rsidP="00B35CFD">
      <w:r w:rsidRPr="00725B59">
        <w:rPr>
          <w:color w:val="FF0000"/>
        </w:rPr>
        <w:t>Varianta 1:</w:t>
      </w:r>
      <w:r w:rsidRPr="00E71864">
        <w:t xml:space="preserve"> </w:t>
      </w:r>
      <w:r w:rsidR="00B35CFD">
        <w:t>Veřejná zakázka není rozdělena na části, protože se jedná o celistvý funkční celek, který zajistí jeden dodavatel.</w:t>
      </w:r>
    </w:p>
    <w:p w14:paraId="1ED47907" w14:textId="43FFC42F" w:rsidR="00461AEE" w:rsidRDefault="00EF65CC" w:rsidP="00461AEE">
      <w:pPr>
        <w:rPr>
          <w:color w:val="000000"/>
        </w:rPr>
      </w:pPr>
      <w:r w:rsidRPr="00725B59">
        <w:rPr>
          <w:color w:val="FF0000"/>
        </w:rPr>
        <w:t>Varianta 2:</w:t>
      </w:r>
      <w:r w:rsidRPr="00605082">
        <w:rPr>
          <w:color w:val="000000"/>
        </w:rPr>
        <w:t xml:space="preserve"> </w:t>
      </w:r>
      <w:r w:rsidR="00B35CFD" w:rsidRPr="00605082">
        <w:rPr>
          <w:color w:val="000000"/>
        </w:rPr>
        <w:t xml:space="preserve">Veřejná zakázka je rozdělena na části v rámci jednoho </w:t>
      </w:r>
      <w:r w:rsidR="008479D2">
        <w:rPr>
          <w:color w:val="000000"/>
        </w:rPr>
        <w:t>poptávkového</w:t>
      </w:r>
      <w:r w:rsidR="00B35CFD" w:rsidRPr="00605082">
        <w:rPr>
          <w:color w:val="000000"/>
        </w:rPr>
        <w:t xml:space="preserve"> řízení. </w:t>
      </w:r>
      <w:r w:rsidR="00461AEE" w:rsidRPr="00F00976">
        <w:rPr>
          <w:color w:val="000000"/>
        </w:rPr>
        <w:t xml:space="preserve">Dodavatel je oprávněn podat nabídku na jednu, více nebo na </w:t>
      </w:r>
      <w:r w:rsidR="00461AEE" w:rsidRPr="00F44931">
        <w:rPr>
          <w:color w:val="000000"/>
        </w:rPr>
        <w:t>všechny části</w:t>
      </w:r>
      <w:r w:rsidR="00461AEE" w:rsidRPr="00F00976">
        <w:rPr>
          <w:color w:val="000000"/>
        </w:rPr>
        <w:t xml:space="preserve"> VZ</w:t>
      </w:r>
      <w:r w:rsidR="00461AEE">
        <w:rPr>
          <w:color w:val="000000"/>
        </w:rPr>
        <w:t>.</w:t>
      </w:r>
    </w:p>
    <w:p w14:paraId="5FB8FE87" w14:textId="599108D6" w:rsidR="00461AEE" w:rsidRDefault="00461AEE" w:rsidP="00461AEE">
      <w:pPr>
        <w:spacing w:before="120"/>
        <w:rPr>
          <w:color w:val="000000"/>
        </w:rPr>
      </w:pPr>
      <w:r w:rsidRPr="00F44931">
        <w:rPr>
          <w:color w:val="000000"/>
        </w:rPr>
        <w:t xml:space="preserve">Nabídka k jednotlivé části </w:t>
      </w:r>
      <w:r>
        <w:rPr>
          <w:color w:val="000000"/>
        </w:rPr>
        <w:t xml:space="preserve">VZ </w:t>
      </w:r>
      <w:r w:rsidRPr="00F44931">
        <w:rPr>
          <w:color w:val="000000"/>
        </w:rPr>
        <w:t>se podává v</w:t>
      </w:r>
      <w:r>
        <w:rPr>
          <w:color w:val="000000"/>
        </w:rPr>
        <w:t xml:space="preserve"> příslušném </w:t>
      </w:r>
      <w:r w:rsidRPr="00F44931">
        <w:rPr>
          <w:color w:val="000000"/>
        </w:rPr>
        <w:t>detai</w:t>
      </w:r>
      <w:r>
        <w:rPr>
          <w:color w:val="000000"/>
        </w:rPr>
        <w:t>lu dané části VZ v </w:t>
      </w:r>
      <w:commentRangeStart w:id="17"/>
      <w:r w:rsidR="00562CC1" w:rsidRPr="002519EF">
        <w:rPr>
          <w:color w:val="000000"/>
          <w:highlight w:val="yellow"/>
        </w:rPr>
        <w:t>……</w:t>
      </w:r>
      <w:commentRangeEnd w:id="17"/>
      <w:r w:rsidR="00562CC1">
        <w:rPr>
          <w:rStyle w:val="Odkaznakoment"/>
          <w:rFonts w:ascii="Cambria" w:eastAsia="Cambria" w:hAnsi="Cambria" w:cs="Times New Roman"/>
        </w:rPr>
        <w:commentReference w:id="17"/>
      </w:r>
      <w:r w:rsidR="00562CC1">
        <w:rPr>
          <w:color w:val="000000"/>
        </w:rPr>
        <w:t>.</w:t>
      </w:r>
    </w:p>
    <w:tbl>
      <w:tblPr>
        <w:tblStyle w:val="Mkatabulky"/>
        <w:tblW w:w="10194" w:type="dxa"/>
        <w:tblLayout w:type="fixed"/>
        <w:tblLook w:val="04A0" w:firstRow="1" w:lastRow="0" w:firstColumn="1" w:lastColumn="0" w:noHBand="0" w:noVBand="1"/>
      </w:tblPr>
      <w:tblGrid>
        <w:gridCol w:w="988"/>
        <w:gridCol w:w="3402"/>
        <w:gridCol w:w="1842"/>
        <w:gridCol w:w="3962"/>
      </w:tblGrid>
      <w:tr w:rsidR="00461AEE" w:rsidRPr="00C47A23" w14:paraId="004E7009" w14:textId="77777777" w:rsidTr="00461AEE">
        <w:trPr>
          <w:trHeight w:hRule="exact" w:val="913"/>
        </w:trPr>
        <w:tc>
          <w:tcPr>
            <w:tcW w:w="988" w:type="dxa"/>
            <w:noWrap/>
          </w:tcPr>
          <w:p w14:paraId="5833B372" w14:textId="77777777" w:rsidR="00461AEE" w:rsidRPr="00C47A23" w:rsidRDefault="00461AEE" w:rsidP="00461AEE">
            <w:pPr>
              <w:spacing w:before="120"/>
              <w:rPr>
                <w:rFonts w:eastAsia="Times New Roman" w:cstheme="minorHAnsi"/>
                <w:b/>
                <w:bCs/>
                <w:color w:val="000000" w:themeColor="text1"/>
                <w:lang w:eastAsia="cs-CZ"/>
              </w:rPr>
            </w:pPr>
            <w:r w:rsidRPr="00410BAE">
              <w:rPr>
                <w:rFonts w:eastAsia="Times New Roman" w:cstheme="minorHAnsi"/>
                <w:b/>
                <w:bCs/>
                <w:color w:val="000000" w:themeColor="text1"/>
                <w:highlight w:val="yellow"/>
                <w:lang w:eastAsia="cs-CZ"/>
              </w:rPr>
              <w:t>Část</w:t>
            </w:r>
            <w:r w:rsidRPr="00C47A23">
              <w:rPr>
                <w:rFonts w:eastAsia="Times New Roman" w:cstheme="minorHAnsi"/>
                <w:b/>
                <w:bCs/>
                <w:color w:val="000000" w:themeColor="text1"/>
                <w:lang w:eastAsia="cs-CZ"/>
              </w:rPr>
              <w:t xml:space="preserve"> VZ</w:t>
            </w:r>
          </w:p>
        </w:tc>
        <w:tc>
          <w:tcPr>
            <w:tcW w:w="3402" w:type="dxa"/>
            <w:noWrap/>
          </w:tcPr>
          <w:p w14:paraId="5277F534" w14:textId="77777777"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Název VZ</w:t>
            </w:r>
          </w:p>
        </w:tc>
        <w:tc>
          <w:tcPr>
            <w:tcW w:w="1842" w:type="dxa"/>
            <w:noWrap/>
          </w:tcPr>
          <w:p w14:paraId="5F06AF18" w14:textId="77777777" w:rsidR="00461AEE" w:rsidRPr="00C47A23" w:rsidRDefault="00461AEE" w:rsidP="00461AEE">
            <w:pPr>
              <w:spacing w:before="120"/>
              <w:rPr>
                <w:rFonts w:eastAsia="Times New Roman" w:cstheme="minorHAnsi"/>
                <w:b/>
                <w:bCs/>
                <w:color w:val="000000" w:themeColor="text1"/>
                <w:lang w:eastAsia="cs-CZ"/>
              </w:rPr>
            </w:pPr>
            <w:r w:rsidRPr="00C47A23">
              <w:rPr>
                <w:rFonts w:eastAsia="Times New Roman" w:cstheme="minorHAnsi"/>
                <w:b/>
                <w:bCs/>
                <w:color w:val="000000" w:themeColor="text1"/>
                <w:lang w:eastAsia="cs-CZ"/>
              </w:rPr>
              <w:t>Předpokládaná hodnota bez DPH</w:t>
            </w:r>
          </w:p>
        </w:tc>
        <w:tc>
          <w:tcPr>
            <w:tcW w:w="3962" w:type="dxa"/>
            <w:noWrap/>
          </w:tcPr>
          <w:p w14:paraId="1E781871" w14:textId="02E6E7E6" w:rsidR="00461AEE" w:rsidRPr="00C47A23" w:rsidRDefault="00461AEE" w:rsidP="00461AEE">
            <w:pPr>
              <w:spacing w:before="120"/>
              <w:rPr>
                <w:rFonts w:eastAsia="Times New Roman" w:cstheme="minorHAnsi"/>
                <w:b/>
                <w:bCs/>
                <w:color w:val="000000" w:themeColor="text1"/>
                <w:lang w:eastAsia="cs-CZ"/>
              </w:rPr>
            </w:pPr>
            <w:r w:rsidRPr="00BC5065">
              <w:rPr>
                <w:b/>
                <w:lang w:eastAsia="cs-CZ"/>
              </w:rPr>
              <w:t>Detail VZ v </w:t>
            </w:r>
            <w:commentRangeStart w:id="18"/>
            <w:r w:rsidR="00F627D6" w:rsidRPr="007B2E7A">
              <w:rPr>
                <w:b/>
                <w:highlight w:val="yellow"/>
                <w:lang w:eastAsia="cs-CZ"/>
              </w:rPr>
              <w:t>……</w:t>
            </w:r>
            <w:commentRangeEnd w:id="18"/>
            <w:r w:rsidR="00F627D6">
              <w:rPr>
                <w:rStyle w:val="Odkaznakoment"/>
                <w:rFonts w:ascii="Cambria" w:eastAsia="Cambria" w:hAnsi="Cambria" w:cs="Times New Roman"/>
              </w:rPr>
              <w:commentReference w:id="18"/>
            </w:r>
          </w:p>
        </w:tc>
      </w:tr>
      <w:tr w:rsidR="00461AEE" w:rsidRPr="00C47A23" w14:paraId="5E975524" w14:textId="77777777" w:rsidTr="00461AEE">
        <w:trPr>
          <w:trHeight w:hRule="exact" w:val="855"/>
        </w:trPr>
        <w:tc>
          <w:tcPr>
            <w:tcW w:w="988" w:type="dxa"/>
            <w:noWrap/>
            <w:vAlign w:val="center"/>
          </w:tcPr>
          <w:p w14:paraId="5C2CB999" w14:textId="77777777" w:rsidR="00461AEE" w:rsidRPr="00C47A23" w:rsidRDefault="00461AEE" w:rsidP="00461AEE">
            <w:pPr>
              <w:spacing w:line="288" w:lineRule="auto"/>
              <w:rPr>
                <w:rFonts w:eastAsia="Times New Roman" w:cstheme="minorHAnsi"/>
                <w:color w:val="000000" w:themeColor="text1"/>
                <w:lang w:eastAsia="cs-CZ"/>
              </w:rPr>
            </w:pPr>
            <w:r w:rsidRPr="00410BAE">
              <w:rPr>
                <w:rFonts w:eastAsia="Times New Roman" w:cstheme="minorHAnsi"/>
                <w:color w:val="000000" w:themeColor="text1"/>
                <w:highlight w:val="yellow"/>
                <w:lang w:eastAsia="cs-CZ"/>
              </w:rPr>
              <w:t>Část</w:t>
            </w:r>
            <w:r w:rsidRPr="00C47A23">
              <w:rPr>
                <w:rFonts w:eastAsia="Times New Roman" w:cstheme="minorHAnsi"/>
                <w:color w:val="000000" w:themeColor="text1"/>
                <w:lang w:eastAsia="cs-CZ"/>
              </w:rPr>
              <w:t xml:space="preserve"> 1</w:t>
            </w:r>
          </w:p>
        </w:tc>
        <w:tc>
          <w:tcPr>
            <w:tcW w:w="3402" w:type="dxa"/>
            <w:shd w:val="clear" w:color="auto" w:fill="auto"/>
            <w:noWrap/>
            <w:vAlign w:val="center"/>
          </w:tcPr>
          <w:p w14:paraId="3AD9027E"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color w:val="000000"/>
                <w:highlight w:val="yellow"/>
              </w:rPr>
              <w:t>………………………………………….</w:t>
            </w:r>
          </w:p>
        </w:tc>
        <w:tc>
          <w:tcPr>
            <w:tcW w:w="1842" w:type="dxa"/>
            <w:noWrap/>
            <w:vAlign w:val="center"/>
          </w:tcPr>
          <w:p w14:paraId="324170D1"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 </w:t>
            </w:r>
          </w:p>
        </w:tc>
        <w:tc>
          <w:tcPr>
            <w:tcW w:w="3962" w:type="dxa"/>
            <w:noWrap/>
            <w:vAlign w:val="center"/>
          </w:tcPr>
          <w:p w14:paraId="1391E1FD" w14:textId="1FBB1016" w:rsidR="00461AEE" w:rsidRPr="00C47A23" w:rsidRDefault="00F627D6" w:rsidP="00461AEE">
            <w:pPr>
              <w:spacing w:line="288" w:lineRule="auto"/>
              <w:rPr>
                <w:rFonts w:eastAsia="Times New Roman" w:cstheme="minorHAnsi"/>
                <w:color w:val="000000" w:themeColor="text1"/>
                <w:lang w:eastAsia="cs-CZ"/>
              </w:rPr>
            </w:pPr>
            <w:commentRangeStart w:id="19"/>
            <w:r>
              <w:rPr>
                <w:rStyle w:val="Hypertextovodkaz"/>
                <w:rFonts w:eastAsia="Times New Roman" w:cstheme="minorHAnsi"/>
                <w:sz w:val="18"/>
                <w:lang w:eastAsia="cs-CZ"/>
              </w:rPr>
              <w:t>…</w:t>
            </w:r>
            <w:commentRangeEnd w:id="19"/>
            <w:r w:rsidR="00562CC1">
              <w:rPr>
                <w:rStyle w:val="Odkaznakoment"/>
                <w:rFonts w:ascii="Cambria" w:eastAsia="Cambria" w:hAnsi="Cambria" w:cs="Times New Roman"/>
              </w:rPr>
              <w:commentReference w:id="19"/>
            </w:r>
          </w:p>
        </w:tc>
      </w:tr>
      <w:tr w:rsidR="00461AEE" w:rsidRPr="00C47A23" w14:paraId="4A757519" w14:textId="77777777" w:rsidTr="00461AEE">
        <w:trPr>
          <w:trHeight w:hRule="exact" w:val="711"/>
        </w:trPr>
        <w:tc>
          <w:tcPr>
            <w:tcW w:w="988" w:type="dxa"/>
            <w:noWrap/>
            <w:vAlign w:val="center"/>
          </w:tcPr>
          <w:p w14:paraId="6EAA22B0" w14:textId="77777777" w:rsidR="00461AEE" w:rsidRPr="00C47A23" w:rsidRDefault="00461AEE" w:rsidP="00461AEE">
            <w:pPr>
              <w:spacing w:line="288" w:lineRule="auto"/>
              <w:rPr>
                <w:rFonts w:eastAsia="Times New Roman" w:cstheme="minorHAnsi"/>
                <w:color w:val="000000" w:themeColor="text1"/>
                <w:lang w:eastAsia="cs-CZ"/>
              </w:rPr>
            </w:pPr>
            <w:r w:rsidRPr="00410BAE">
              <w:rPr>
                <w:rFonts w:eastAsia="Times New Roman" w:cstheme="minorHAnsi"/>
                <w:color w:val="000000" w:themeColor="text1"/>
                <w:highlight w:val="yellow"/>
                <w:lang w:eastAsia="cs-CZ"/>
              </w:rPr>
              <w:t>Část</w:t>
            </w:r>
            <w:r w:rsidRPr="00C47A23">
              <w:rPr>
                <w:rFonts w:eastAsia="Times New Roman" w:cstheme="minorHAnsi"/>
                <w:color w:val="000000" w:themeColor="text1"/>
                <w:lang w:eastAsia="cs-CZ"/>
              </w:rPr>
              <w:t xml:space="preserve"> 2</w:t>
            </w:r>
          </w:p>
        </w:tc>
        <w:tc>
          <w:tcPr>
            <w:tcW w:w="3402" w:type="dxa"/>
            <w:shd w:val="clear" w:color="auto" w:fill="auto"/>
            <w:noWrap/>
            <w:vAlign w:val="center"/>
          </w:tcPr>
          <w:p w14:paraId="1001A743" w14:textId="77777777" w:rsidR="00461AEE" w:rsidRPr="00FF2370" w:rsidRDefault="00461AEE" w:rsidP="00461AEE">
            <w:pPr>
              <w:spacing w:line="288" w:lineRule="auto"/>
              <w:rPr>
                <w:rFonts w:eastAsia="Times New Roman" w:cstheme="minorHAnsi"/>
                <w:b/>
                <w:bCs/>
                <w:color w:val="000000" w:themeColor="text1"/>
                <w:lang w:eastAsia="cs-CZ"/>
              </w:rPr>
            </w:pPr>
            <w:r w:rsidRPr="00786D28">
              <w:rPr>
                <w:rFonts w:cstheme="minorHAnsi"/>
                <w:b/>
                <w:bCs/>
                <w:highlight w:val="yellow"/>
                <w:lang w:eastAsia="cs-CZ"/>
              </w:rPr>
              <w:t>………………………………………….</w:t>
            </w:r>
          </w:p>
        </w:tc>
        <w:tc>
          <w:tcPr>
            <w:tcW w:w="1842" w:type="dxa"/>
            <w:noWrap/>
            <w:vAlign w:val="center"/>
          </w:tcPr>
          <w:p w14:paraId="2A7A696B" w14:textId="77777777" w:rsidR="00461AEE" w:rsidRPr="00C47A23" w:rsidRDefault="00461AEE" w:rsidP="00461AEE">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Kč</w:t>
            </w:r>
          </w:p>
        </w:tc>
        <w:tc>
          <w:tcPr>
            <w:tcW w:w="3962" w:type="dxa"/>
            <w:noWrap/>
            <w:vAlign w:val="center"/>
          </w:tcPr>
          <w:p w14:paraId="352AEA90" w14:textId="6CAA1615" w:rsidR="00461AEE" w:rsidRPr="00C47A23" w:rsidRDefault="00B76CDC" w:rsidP="00F627D6">
            <w:pPr>
              <w:spacing w:line="288" w:lineRule="auto"/>
              <w:rPr>
                <w:rFonts w:eastAsia="Times New Roman" w:cstheme="minorHAnsi"/>
                <w:color w:val="000000" w:themeColor="text1"/>
                <w:lang w:eastAsia="cs-CZ"/>
              </w:rPr>
            </w:pPr>
            <w:hyperlink r:id="rId10" w:history="1">
              <w:r w:rsidR="00F627D6">
                <w:rPr>
                  <w:rStyle w:val="Hypertextovodkaz"/>
                  <w:rFonts w:eastAsia="Times New Roman" w:cstheme="minorHAnsi"/>
                  <w:sz w:val="18"/>
                  <w:lang w:eastAsia="cs-CZ"/>
                </w:rPr>
                <w:t>…</w:t>
              </w:r>
            </w:hyperlink>
          </w:p>
        </w:tc>
      </w:tr>
    </w:tbl>
    <w:p w14:paraId="2EDCFA12" w14:textId="709CE4AD" w:rsidR="00622831" w:rsidRDefault="00622831" w:rsidP="00622831">
      <w:pPr>
        <w:spacing w:before="120"/>
        <w:rPr>
          <w:color w:val="000000"/>
        </w:rPr>
      </w:pPr>
      <w:r w:rsidRPr="00F627D6">
        <w:rPr>
          <w:color w:val="FF0000"/>
        </w:rPr>
        <w:t>Varianta 3:</w:t>
      </w:r>
      <w:r>
        <w:rPr>
          <w:color w:val="000000"/>
        </w:rPr>
        <w:t xml:space="preserve"> Centrální zadavatel využil ustanovení § 18 odst. 3 ZZVZ a vyhlásil tuto část VZ v poptávkovém řízení, neboť splňuje finanční limity pro veřejnou zakázku malého rozsahu. </w:t>
      </w:r>
    </w:p>
    <w:p w14:paraId="75B4A29B" w14:textId="77777777" w:rsidR="00950AF5" w:rsidRPr="005B23D2" w:rsidRDefault="00950AF5" w:rsidP="00B24CA0">
      <w:pPr>
        <w:pStyle w:val="Nadpis2"/>
      </w:pPr>
      <w:bookmarkStart w:id="20" w:name="_Toc220662449"/>
      <w:r w:rsidRPr="005B23D2">
        <w:t>Předmět veřejné zakázky</w:t>
      </w:r>
      <w:bookmarkEnd w:id="20"/>
    </w:p>
    <w:p w14:paraId="01C5547A" w14:textId="7A576B3E" w:rsidR="00B678B6" w:rsidRDefault="00DB1102" w:rsidP="00B678B6">
      <w:pPr>
        <w:rPr>
          <w:lang w:eastAsia="cs-CZ"/>
        </w:rPr>
      </w:pPr>
      <w:bookmarkStart w:id="21" w:name="_Toc95137617"/>
      <w:r w:rsidRPr="00C067CE">
        <w:t xml:space="preserve">Předmětem </w:t>
      </w:r>
      <w:r w:rsidR="0024663C">
        <w:t>VZ</w:t>
      </w:r>
      <w:r w:rsidR="0024663C" w:rsidRPr="00C067CE">
        <w:t xml:space="preserve"> </w:t>
      </w:r>
      <w:commentRangeStart w:id="22"/>
      <w:r w:rsidRPr="00C067CE">
        <w:t>je</w:t>
      </w:r>
      <w:commentRangeEnd w:id="22"/>
      <w:r w:rsidR="005834BE">
        <w:rPr>
          <w:rStyle w:val="Odkaznakoment"/>
          <w:rFonts w:ascii="Cambria" w:eastAsia="Cambria" w:hAnsi="Cambria" w:cs="Times New Roman"/>
        </w:rPr>
        <w:commentReference w:id="22"/>
      </w:r>
      <w:r w:rsidR="00C067CE">
        <w:t xml:space="preserve"> </w:t>
      </w:r>
      <w:r w:rsidR="00B678B6" w:rsidRPr="001C3958">
        <w:rPr>
          <w:highlight w:val="yellow"/>
          <w:lang w:eastAsia="cs-CZ"/>
        </w:rPr>
        <w:t>………………………………………………………</w:t>
      </w:r>
    </w:p>
    <w:p w14:paraId="1BE290C4" w14:textId="161A9807" w:rsidR="00B678B6" w:rsidRDefault="00B678B6" w:rsidP="00B678B6">
      <w:r>
        <w:t xml:space="preserve">Předmět plnění, technické specifikace, </w:t>
      </w:r>
      <w:r w:rsidRPr="00945B84">
        <w:rPr>
          <w:lang w:eastAsia="cs-CZ"/>
        </w:rPr>
        <w:t xml:space="preserve">parametry a další požadavky </w:t>
      </w:r>
      <w:r w:rsidR="00843375">
        <w:rPr>
          <w:lang w:eastAsia="cs-CZ"/>
        </w:rPr>
        <w:t xml:space="preserve">centrálního </w:t>
      </w:r>
      <w:r w:rsidRPr="00945B84">
        <w:rPr>
          <w:lang w:eastAsia="cs-CZ"/>
        </w:rPr>
        <w:t>zadavatele jsou stanoveny v</w:t>
      </w:r>
      <w:r>
        <w:rPr>
          <w:lang w:eastAsia="cs-CZ"/>
        </w:rPr>
        <w:t> Technické specifikaci</w:t>
      </w:r>
      <w:r w:rsidRPr="00945B84">
        <w:rPr>
          <w:lang w:eastAsia="cs-CZ"/>
        </w:rPr>
        <w:t> </w:t>
      </w:r>
      <w:r>
        <w:rPr>
          <w:lang w:eastAsia="cs-CZ"/>
        </w:rPr>
        <w:t>(Příloha</w:t>
      </w:r>
      <w:r w:rsidRPr="00945B84">
        <w:rPr>
          <w:lang w:eastAsia="cs-CZ"/>
        </w:rPr>
        <w:t xml:space="preserve"> č. 2 </w:t>
      </w:r>
      <w:r w:rsidR="007F2228">
        <w:rPr>
          <w:lang w:eastAsia="cs-CZ"/>
        </w:rPr>
        <w:t>Výzvy</w:t>
      </w:r>
      <w:r>
        <w:rPr>
          <w:lang w:eastAsia="cs-CZ"/>
        </w:rPr>
        <w:t xml:space="preserve">) a v Návrhu smlouvy (Příloha č. 3 </w:t>
      </w:r>
      <w:r w:rsidR="007F2228">
        <w:rPr>
          <w:lang w:eastAsia="cs-CZ"/>
        </w:rPr>
        <w:t>Výzvy</w:t>
      </w:r>
      <w:r>
        <w:rPr>
          <w:lang w:eastAsia="cs-CZ"/>
        </w:rPr>
        <w:t>)</w:t>
      </w:r>
      <w:r w:rsidRPr="00945B84">
        <w:rPr>
          <w:lang w:eastAsia="cs-CZ"/>
        </w:rPr>
        <w:t>.</w:t>
      </w:r>
    </w:p>
    <w:p w14:paraId="0E1A157E" w14:textId="68EBBFC7" w:rsidR="00C067CE" w:rsidRDefault="00C067CE" w:rsidP="00B678B6">
      <w:pPr>
        <w:rPr>
          <w:lang w:eastAsia="cs-CZ"/>
        </w:rPr>
      </w:pPr>
      <w:r w:rsidRPr="00FC6714">
        <w:rPr>
          <w:highlight w:val="yellow"/>
          <w:lang w:eastAsia="cs-CZ"/>
        </w:rPr>
        <w:t>Dodávky/služby</w:t>
      </w:r>
      <w:r w:rsidR="005834BE">
        <w:rPr>
          <w:lang w:eastAsia="cs-CZ"/>
        </w:rPr>
        <w:t xml:space="preserve"> budou poskytovány</w:t>
      </w:r>
      <w:r w:rsidR="00B678B6">
        <w:rPr>
          <w:lang w:eastAsia="cs-CZ"/>
        </w:rPr>
        <w:t xml:space="preserve"> na základě objednávek podle aktuálních potřeb příslušného dílčího zadavatele. Centrální zadavatel uzavře s vybraným dodavatelem Smlouvu ve znění Přílohy č. 3 </w:t>
      </w:r>
      <w:r w:rsidR="007F2228">
        <w:rPr>
          <w:lang w:eastAsia="cs-CZ"/>
        </w:rPr>
        <w:t>Výzvy</w:t>
      </w:r>
      <w:r w:rsidR="00B678B6">
        <w:rPr>
          <w:lang w:eastAsia="cs-CZ"/>
        </w:rPr>
        <w:t>, ke kte</w:t>
      </w:r>
      <w:r w:rsidR="000C296A">
        <w:rPr>
          <w:lang w:eastAsia="cs-CZ"/>
        </w:rPr>
        <w:t>ré přistoupí dílčí zadavatelé</w:t>
      </w:r>
      <w:r w:rsidR="00B678B6">
        <w:rPr>
          <w:lang w:eastAsia="cs-CZ"/>
        </w:rPr>
        <w:t>.</w:t>
      </w:r>
    </w:p>
    <w:p w14:paraId="36C4D68B" w14:textId="6528D924" w:rsidR="00B35CFD" w:rsidRPr="00B35CFD" w:rsidRDefault="00B35CFD" w:rsidP="00B24CA0">
      <w:pPr>
        <w:pStyle w:val="Nadpis2"/>
      </w:pPr>
      <w:bookmarkStart w:id="23" w:name="_Toc220662450"/>
      <w:bookmarkEnd w:id="21"/>
      <w:r>
        <w:t>Předpokládaná hodnota</w:t>
      </w:r>
      <w:bookmarkEnd w:id="23"/>
    </w:p>
    <w:p w14:paraId="2B112B4E" w14:textId="000FA722" w:rsidR="006F6E24" w:rsidRPr="009A4F99" w:rsidRDefault="006F6E24" w:rsidP="009938F8">
      <w:pPr>
        <w:rPr>
          <w:b/>
        </w:rPr>
      </w:pPr>
      <w:r>
        <w:rPr>
          <w:b/>
          <w:u w:val="single"/>
        </w:rPr>
        <w:t>P</w:t>
      </w:r>
      <w:r w:rsidR="009938F8" w:rsidRPr="00642631">
        <w:rPr>
          <w:b/>
          <w:u w:val="single"/>
        </w:rPr>
        <w:t>ředpokládaná hodnota</w:t>
      </w:r>
      <w:r>
        <w:rPr>
          <w:b/>
          <w:u w:val="single"/>
        </w:rPr>
        <w:t xml:space="preserve"> veřejné zakázky</w:t>
      </w:r>
      <w:r w:rsidR="009938F8" w:rsidRPr="006F6E24">
        <w:rPr>
          <w:b/>
          <w:highlight w:val="yellow"/>
          <w:u w:val="single"/>
        </w:rPr>
        <w:t>:</w:t>
      </w:r>
      <w:r w:rsidR="009938F8" w:rsidRPr="006F6E24">
        <w:rPr>
          <w:b/>
          <w:highlight w:val="yellow"/>
        </w:rPr>
        <w:t xml:space="preserve"> </w:t>
      </w:r>
      <w:commentRangeStart w:id="24"/>
      <w:r w:rsidR="009938F8" w:rsidRPr="006F6E24">
        <w:rPr>
          <w:b/>
          <w:highlight w:val="yellow"/>
        </w:rPr>
        <w:t>………………………….</w:t>
      </w:r>
      <w:r w:rsidR="009938F8" w:rsidRPr="00642631">
        <w:rPr>
          <w:b/>
        </w:rPr>
        <w:t xml:space="preserve"> Kč </w:t>
      </w:r>
      <w:commentRangeEnd w:id="24"/>
      <w:r>
        <w:rPr>
          <w:rStyle w:val="Odkaznakoment"/>
          <w:rFonts w:ascii="Cambria" w:eastAsia="Cambria" w:hAnsi="Cambria" w:cs="Times New Roman"/>
        </w:rPr>
        <w:commentReference w:id="24"/>
      </w:r>
      <w:r w:rsidR="009938F8" w:rsidRPr="00642631">
        <w:rPr>
          <w:b/>
        </w:rPr>
        <w:t>bez DPH</w:t>
      </w:r>
      <w:r>
        <w:rPr>
          <w:b/>
        </w:rPr>
        <w:t xml:space="preserve"> </w:t>
      </w:r>
      <w:r>
        <w:t xml:space="preserve">za </w:t>
      </w:r>
      <w:r w:rsidR="00A5527E">
        <w:rPr>
          <w:highlight w:val="yellow"/>
        </w:rPr>
        <w:t>…</w:t>
      </w:r>
      <w:r>
        <w:t xml:space="preserve"> měsíců plnění</w:t>
      </w:r>
      <w:r w:rsidR="009938F8" w:rsidRPr="00642631">
        <w:rPr>
          <w:b/>
        </w:rPr>
        <w:t>.</w:t>
      </w:r>
    </w:p>
    <w:p w14:paraId="0CD8B5A6" w14:textId="10289CD4" w:rsidR="009938F8" w:rsidRDefault="00843375" w:rsidP="009938F8">
      <w:pPr>
        <w:spacing w:before="240" w:after="0"/>
      </w:pPr>
      <w:r>
        <w:lastRenderedPageBreak/>
        <w:t>Centrální z</w:t>
      </w:r>
      <w:r w:rsidR="009938F8">
        <w:t xml:space="preserve">adavatel dále stanovil předpokládané hodnoty vyhrazených změn závazku uvedených </w:t>
      </w:r>
      <w:r w:rsidR="00A5527E">
        <w:t>v čl. 2.5</w:t>
      </w:r>
      <w:r w:rsidR="00D7574C">
        <w:t xml:space="preserve"> </w:t>
      </w:r>
      <w:r w:rsidR="00612705">
        <w:t>Výzvy</w:t>
      </w:r>
      <w:r w:rsidR="009938F8">
        <w:t>:</w:t>
      </w:r>
    </w:p>
    <w:p w14:paraId="70BD6317" w14:textId="734749DA" w:rsidR="009938F8" w:rsidRPr="00642631" w:rsidRDefault="009938F8" w:rsidP="009938F8">
      <w:pPr>
        <w:spacing w:after="0"/>
      </w:pPr>
      <w:commentRangeStart w:id="25"/>
      <w:r w:rsidRPr="00642631">
        <w:t xml:space="preserve">Předpokládaná hodnota vyhrazené změny závazku dle </w:t>
      </w:r>
      <w:r w:rsidR="00C74C90">
        <w:t xml:space="preserve">bodu 2.5 písm. </w:t>
      </w:r>
      <w:r w:rsidR="00C74C90" w:rsidRPr="00C74C90">
        <w:rPr>
          <w:highlight w:val="yellow"/>
        </w:rPr>
        <w:t>a</w:t>
      </w:r>
      <w:r w:rsidR="00C74C90" w:rsidRPr="00A5527E">
        <w:rPr>
          <w:highlight w:val="yellow"/>
        </w:rPr>
        <w:t>)</w:t>
      </w:r>
      <w:r w:rsidRPr="00A5527E">
        <w:rPr>
          <w:highlight w:val="yellow"/>
        </w:rPr>
        <w:t>: ………………………….</w:t>
      </w:r>
      <w:r w:rsidRPr="00642631">
        <w:t xml:space="preserve"> Kč bez DPH.</w:t>
      </w:r>
    </w:p>
    <w:p w14:paraId="2C8F55A1" w14:textId="718864D9" w:rsidR="009938F8" w:rsidRPr="00642631" w:rsidRDefault="009938F8" w:rsidP="009938F8">
      <w:r w:rsidRPr="00642631">
        <w:t>Předpokládaná hodnota vyhrazené změn</w:t>
      </w:r>
      <w:r w:rsidR="00C74C90">
        <w:t xml:space="preserve">y závazku dle bodu 2.5 písm. </w:t>
      </w:r>
      <w:r w:rsidR="00C74C90" w:rsidRPr="00A5527E">
        <w:rPr>
          <w:highlight w:val="yellow"/>
        </w:rPr>
        <w:t>b)</w:t>
      </w:r>
      <w:r w:rsidRPr="00A5527E">
        <w:rPr>
          <w:highlight w:val="yellow"/>
        </w:rPr>
        <w:t>: ………………………….</w:t>
      </w:r>
      <w:r w:rsidRPr="00642631">
        <w:t xml:space="preserve"> Kč bez DPH.</w:t>
      </w:r>
    </w:p>
    <w:p w14:paraId="11D4C71A" w14:textId="77777777" w:rsidR="009938F8" w:rsidRDefault="009938F8" w:rsidP="009938F8">
      <w:r w:rsidRPr="00642631">
        <w:t xml:space="preserve">Celková předpokládaná hodnota VZ činí: </w:t>
      </w:r>
      <w:commentRangeStart w:id="26"/>
      <w:r w:rsidRPr="00A5527E">
        <w:rPr>
          <w:highlight w:val="yellow"/>
        </w:rPr>
        <w:t>………………………….</w:t>
      </w:r>
      <w:r w:rsidRPr="00642631">
        <w:t xml:space="preserve"> </w:t>
      </w:r>
      <w:commentRangeEnd w:id="26"/>
      <w:r w:rsidR="00A5527E">
        <w:rPr>
          <w:rStyle w:val="Odkaznakoment"/>
          <w:rFonts w:ascii="Cambria" w:eastAsia="Cambria" w:hAnsi="Cambria" w:cs="Times New Roman"/>
        </w:rPr>
        <w:commentReference w:id="26"/>
      </w:r>
      <w:r w:rsidRPr="00642631">
        <w:t xml:space="preserve">Kč bez DPH. </w:t>
      </w:r>
      <w:commentRangeEnd w:id="25"/>
      <w:r w:rsidR="00A5527E">
        <w:rPr>
          <w:rStyle w:val="Odkaznakoment"/>
          <w:rFonts w:ascii="Cambria" w:eastAsia="Cambria" w:hAnsi="Cambria" w:cs="Times New Roman"/>
        </w:rPr>
        <w:commentReference w:id="25"/>
      </w:r>
    </w:p>
    <w:p w14:paraId="102EFF69" w14:textId="06009F09" w:rsidR="000840CF" w:rsidRPr="00642631" w:rsidRDefault="000840CF" w:rsidP="000840CF">
      <w:pPr>
        <w:pStyle w:val="Bezmezer"/>
        <w:spacing w:before="120"/>
        <w:jc w:val="both"/>
        <w:rPr>
          <w:lang w:eastAsia="cs-CZ"/>
        </w:rPr>
      </w:pPr>
      <w:r>
        <w:rPr>
          <w:lang w:eastAsia="cs-CZ"/>
        </w:rPr>
        <w:t xml:space="preserve">Předpokládaný objem </w:t>
      </w:r>
      <w:r w:rsidRPr="00961B18">
        <w:rPr>
          <w:highlight w:val="yellow"/>
          <w:lang w:eastAsia="cs-CZ"/>
        </w:rPr>
        <w:t>dodávek/služeb</w:t>
      </w:r>
      <w:r>
        <w:rPr>
          <w:lang w:eastAsia="cs-CZ"/>
        </w:rPr>
        <w:t xml:space="preserve"> je pouze orientační, skutečná spotřeba se může lišit. Po překročení modelového objemu lze objednávat i nadále až do částky </w:t>
      </w:r>
      <w:r w:rsidRPr="001B5CD3">
        <w:rPr>
          <w:highlight w:val="yellow"/>
          <w:lang w:eastAsia="cs-CZ"/>
        </w:rPr>
        <w:t>……………………</w:t>
      </w:r>
      <w:r>
        <w:rPr>
          <w:lang w:eastAsia="cs-CZ"/>
        </w:rPr>
        <w:t xml:space="preserve"> Kč bez DPH v souhrnu za všechny dílčí </w:t>
      </w:r>
      <w:commentRangeStart w:id="27"/>
      <w:r>
        <w:rPr>
          <w:lang w:eastAsia="cs-CZ"/>
        </w:rPr>
        <w:t>zadavatele</w:t>
      </w:r>
      <w:commentRangeEnd w:id="27"/>
      <w:r w:rsidR="00EF2817">
        <w:rPr>
          <w:rStyle w:val="Odkaznakoment"/>
          <w:rFonts w:ascii="Cambria" w:eastAsia="Cambria" w:hAnsi="Cambria" w:cs="Times New Roman"/>
        </w:rPr>
        <w:commentReference w:id="27"/>
      </w:r>
      <w:r>
        <w:rPr>
          <w:lang w:eastAsia="cs-CZ"/>
        </w:rPr>
        <w:t>.</w:t>
      </w:r>
    </w:p>
    <w:p w14:paraId="07FDC292" w14:textId="07055F09" w:rsidR="007E1B99" w:rsidRDefault="008C2F47" w:rsidP="00B24CA0">
      <w:pPr>
        <w:pStyle w:val="Nadpis2"/>
      </w:pPr>
      <w:bookmarkStart w:id="28" w:name="_Toc95137619"/>
      <w:bookmarkStart w:id="29" w:name="_Toc220662451"/>
      <w:r>
        <w:t>Termín a m</w:t>
      </w:r>
      <w:r w:rsidR="007E1B99" w:rsidRPr="007E1B99">
        <w:t>ísto plnění veřejné zakázky</w:t>
      </w:r>
      <w:bookmarkEnd w:id="28"/>
      <w:bookmarkEnd w:id="29"/>
    </w:p>
    <w:p w14:paraId="490EEFF8" w14:textId="3F19F773" w:rsidR="007E6750" w:rsidRDefault="007E6750" w:rsidP="00BB3115">
      <w:pPr>
        <w:rPr>
          <w:lang w:eastAsia="cs-CZ"/>
        </w:rPr>
      </w:pPr>
      <w:r>
        <w:rPr>
          <w:lang w:eastAsia="cs-CZ"/>
        </w:rPr>
        <w:t xml:space="preserve">Smlouva na poskytování plnění bude uzavřena na dobu určitou </w:t>
      </w:r>
      <w:r w:rsidRPr="007E6750">
        <w:rPr>
          <w:b/>
          <w:lang w:eastAsia="cs-CZ"/>
        </w:rPr>
        <w:t>od</w:t>
      </w:r>
      <w:r w:rsidRPr="007E6750">
        <w:rPr>
          <w:b/>
          <w:highlight w:val="yellow"/>
          <w:lang w:eastAsia="cs-CZ"/>
        </w:rPr>
        <w:t>…………………</w:t>
      </w:r>
      <w:r w:rsidRPr="007E6750">
        <w:rPr>
          <w:b/>
          <w:lang w:eastAsia="cs-CZ"/>
        </w:rPr>
        <w:t xml:space="preserve"> </w:t>
      </w:r>
      <w:commentRangeStart w:id="30"/>
      <w:r w:rsidRPr="007E6750">
        <w:rPr>
          <w:b/>
          <w:lang w:eastAsia="cs-CZ"/>
        </w:rPr>
        <w:t>do</w:t>
      </w:r>
      <w:commentRangeEnd w:id="30"/>
      <w:r w:rsidRPr="007E6750">
        <w:rPr>
          <w:rStyle w:val="Odkaznakoment"/>
          <w:rFonts w:ascii="Cambria" w:eastAsia="Cambria" w:hAnsi="Cambria" w:cs="Times New Roman"/>
          <w:b/>
        </w:rPr>
        <w:commentReference w:id="30"/>
      </w:r>
      <w:r w:rsidRPr="007E6750">
        <w:rPr>
          <w:b/>
          <w:highlight w:val="yellow"/>
          <w:lang w:eastAsia="cs-CZ"/>
        </w:rPr>
        <w:t>………………</w:t>
      </w:r>
    </w:p>
    <w:p w14:paraId="22A8E45B" w14:textId="59BF538B" w:rsidR="006F6E24" w:rsidRPr="006F6E24" w:rsidRDefault="006F6E24" w:rsidP="00BB3115">
      <w:pPr>
        <w:rPr>
          <w:lang w:eastAsia="cs-CZ"/>
        </w:rPr>
      </w:pPr>
      <w:r>
        <w:rPr>
          <w:lang w:eastAsia="cs-CZ"/>
        </w:rPr>
        <w:t>Místem plnění j</w:t>
      </w:r>
      <w:r w:rsidR="007E6750">
        <w:rPr>
          <w:lang w:eastAsia="cs-CZ"/>
        </w:rPr>
        <w:t xml:space="preserve">sou sídla </w:t>
      </w:r>
      <w:r w:rsidR="00A5527E">
        <w:rPr>
          <w:lang w:eastAsia="cs-CZ"/>
        </w:rPr>
        <w:t>dílčích zadavatelů,</w:t>
      </w:r>
      <w:r w:rsidR="007E6750">
        <w:rPr>
          <w:lang w:eastAsia="cs-CZ"/>
        </w:rPr>
        <w:t xml:space="preserve"> </w:t>
      </w:r>
      <w:r w:rsidR="00A5527E">
        <w:rPr>
          <w:lang w:eastAsia="cs-CZ"/>
        </w:rPr>
        <w:t>uvedená</w:t>
      </w:r>
      <w:r w:rsidR="007E6750">
        <w:rPr>
          <w:lang w:eastAsia="cs-CZ"/>
        </w:rPr>
        <w:t xml:space="preserve"> v Seznamu </w:t>
      </w:r>
      <w:r w:rsidR="00A5527E">
        <w:rPr>
          <w:lang w:eastAsia="cs-CZ"/>
        </w:rPr>
        <w:t>dílčích zadavatelů</w:t>
      </w:r>
      <w:r w:rsidR="007E6750">
        <w:rPr>
          <w:lang w:eastAsia="cs-CZ"/>
        </w:rPr>
        <w:t xml:space="preserve"> (Příloha č. 5 </w:t>
      </w:r>
      <w:r w:rsidR="007F2228">
        <w:rPr>
          <w:lang w:eastAsia="cs-CZ"/>
        </w:rPr>
        <w:t>Výzvy</w:t>
      </w:r>
      <w:r w:rsidR="007E6750">
        <w:rPr>
          <w:lang w:eastAsia="cs-CZ"/>
        </w:rPr>
        <w:t>)</w:t>
      </w:r>
      <w:r w:rsidR="005834BE">
        <w:rPr>
          <w:lang w:eastAsia="cs-CZ"/>
        </w:rPr>
        <w:t>.</w:t>
      </w:r>
    </w:p>
    <w:p w14:paraId="0320B412" w14:textId="137D604D" w:rsidR="00372740" w:rsidRDefault="00372740" w:rsidP="00B24CA0">
      <w:pPr>
        <w:pStyle w:val="Nadpis2"/>
      </w:pPr>
      <w:bookmarkStart w:id="31" w:name="_Toc95137622"/>
      <w:bookmarkStart w:id="32" w:name="_Toc220662452"/>
      <w:r w:rsidRPr="00372740">
        <w:t>Odpovědné veřejné zadávání</w:t>
      </w:r>
      <w:bookmarkEnd w:id="31"/>
      <w:r w:rsidR="009E7168">
        <w:t xml:space="preserve"> (</w:t>
      </w:r>
      <w:commentRangeStart w:id="33"/>
      <w:r w:rsidR="009E7168">
        <w:t>OVZ</w:t>
      </w:r>
      <w:commentRangeEnd w:id="33"/>
      <w:r w:rsidR="000E4198">
        <w:rPr>
          <w:rStyle w:val="Odkaznakoment"/>
          <w:rFonts w:ascii="Cambria" w:eastAsia="Cambria" w:hAnsi="Cambria" w:cs="Times New Roman"/>
          <w:b w:val="0"/>
          <w:lang w:eastAsia="en-US"/>
        </w:rPr>
        <w:commentReference w:id="33"/>
      </w:r>
      <w:r w:rsidR="009E7168">
        <w:t>)</w:t>
      </w:r>
      <w:bookmarkEnd w:id="32"/>
    </w:p>
    <w:p w14:paraId="6F42F20D" w14:textId="367CDD36" w:rsidR="009E7168" w:rsidRPr="009E7168" w:rsidRDefault="00BB2B04" w:rsidP="003C4E6C">
      <w:r>
        <w:t>Centrální z</w:t>
      </w:r>
      <w:r w:rsidR="009E7168" w:rsidRPr="003C4E6C">
        <w:t>adavatel zohledni</w:t>
      </w:r>
      <w:r w:rsidR="00BC7AB3">
        <w:t>l zásady OVZ;</w:t>
      </w:r>
      <w:r w:rsidR="00B3430D">
        <w:t xml:space="preserve"> jednotlivé</w:t>
      </w:r>
      <w:r w:rsidR="00BC7AB3">
        <w:t xml:space="preserve"> podmínky </w:t>
      </w:r>
      <w:r w:rsidR="005B734B">
        <w:t>jsou uvedené</w:t>
      </w:r>
      <w:r w:rsidR="00BC7AB3">
        <w:t xml:space="preserve"> v</w:t>
      </w:r>
      <w:r w:rsidR="00553BEE">
        <w:t> Čestném prohlášení (</w:t>
      </w:r>
      <w:r w:rsidR="00BC7AB3">
        <w:t>P</w:t>
      </w:r>
      <w:r w:rsidR="00553BEE">
        <w:t xml:space="preserve">říloha č. 4 </w:t>
      </w:r>
      <w:r w:rsidR="00002782">
        <w:rPr>
          <w:lang w:eastAsia="cs-CZ"/>
        </w:rPr>
        <w:t>Výzvy</w:t>
      </w:r>
      <w:r w:rsidR="00553BEE">
        <w:t>)</w:t>
      </w:r>
      <w:r w:rsidR="009E7168" w:rsidRPr="00C721EE">
        <w:t>.</w:t>
      </w:r>
    </w:p>
    <w:p w14:paraId="66AF1152" w14:textId="068E0939" w:rsidR="00372740" w:rsidRPr="00E53318" w:rsidRDefault="0068127D" w:rsidP="00B24CA0">
      <w:pPr>
        <w:pStyle w:val="Nadpis2"/>
      </w:pPr>
      <w:bookmarkStart w:id="34" w:name="_Toc95137623"/>
      <w:bookmarkStart w:id="35" w:name="_Toc220662453"/>
      <w:commentRangeStart w:id="36"/>
      <w:r w:rsidRPr="00E53318">
        <w:t>Vyhrazená změna závazku</w:t>
      </w:r>
      <w:bookmarkEnd w:id="34"/>
      <w:commentRangeEnd w:id="36"/>
      <w:r w:rsidR="00D52EDB">
        <w:rPr>
          <w:rStyle w:val="Odkaznakoment"/>
          <w:rFonts w:ascii="Cambria" w:eastAsia="Cambria" w:hAnsi="Cambria" w:cs="Times New Roman"/>
          <w:b w:val="0"/>
          <w:lang w:eastAsia="en-US"/>
        </w:rPr>
        <w:commentReference w:id="36"/>
      </w:r>
      <w:bookmarkEnd w:id="35"/>
    </w:p>
    <w:p w14:paraId="7F4E54EF" w14:textId="77777777" w:rsidR="00E53318" w:rsidRPr="005C30D7" w:rsidRDefault="00E53318" w:rsidP="00E53318">
      <w:pPr>
        <w:rPr>
          <w:lang w:eastAsia="cs-CZ"/>
        </w:rPr>
      </w:pPr>
      <w:bookmarkStart w:id="37" w:name="_Toc65670976"/>
      <w:r w:rsidRPr="000E4198">
        <w:rPr>
          <w:color w:val="FF0000"/>
        </w:rPr>
        <w:t>Varianta 1:</w:t>
      </w:r>
      <w:r w:rsidRPr="005C30D7">
        <w:rPr>
          <w:lang w:eastAsia="cs-CZ"/>
        </w:rPr>
        <w:t xml:space="preserve"> Změna závazku není vyhrazena.</w:t>
      </w:r>
    </w:p>
    <w:p w14:paraId="7B1D5C11" w14:textId="45AA4189" w:rsidR="00E53318" w:rsidRDefault="00E53318" w:rsidP="00E53318">
      <w:pPr>
        <w:rPr>
          <w:lang w:eastAsia="cs-CZ"/>
        </w:rPr>
      </w:pPr>
      <w:r w:rsidRPr="000E4198">
        <w:rPr>
          <w:color w:val="FF0000"/>
        </w:rPr>
        <w:t xml:space="preserve">Varianta </w:t>
      </w:r>
      <w:r w:rsidR="00817317" w:rsidRPr="000E4198">
        <w:rPr>
          <w:color w:val="FF0000"/>
        </w:rPr>
        <w:t>2</w:t>
      </w:r>
      <w:r w:rsidRPr="000E4198">
        <w:rPr>
          <w:color w:val="FF0000"/>
        </w:rPr>
        <w:t>:</w:t>
      </w:r>
      <w:r w:rsidRPr="005C30D7">
        <w:rPr>
          <w:lang w:eastAsia="cs-CZ"/>
        </w:rPr>
        <w:t xml:space="preserve"> </w:t>
      </w:r>
      <w:r w:rsidR="00BB2B04">
        <w:rPr>
          <w:lang w:eastAsia="cs-CZ"/>
        </w:rPr>
        <w:t>Centrální z</w:t>
      </w:r>
      <w:r w:rsidRPr="005C30D7">
        <w:rPr>
          <w:lang w:eastAsia="cs-CZ"/>
        </w:rPr>
        <w:t>adavatel si vyhrazuje</w:t>
      </w:r>
      <w:r w:rsidR="00855A18">
        <w:rPr>
          <w:lang w:eastAsia="cs-CZ"/>
        </w:rPr>
        <w:t>:</w:t>
      </w:r>
    </w:p>
    <w:p w14:paraId="3061F322" w14:textId="1F23D22B" w:rsidR="00E53318" w:rsidRDefault="00E53318" w:rsidP="00285D79">
      <w:pPr>
        <w:pStyle w:val="Odstavecseseznamem"/>
        <w:numPr>
          <w:ilvl w:val="0"/>
          <w:numId w:val="4"/>
        </w:numPr>
      </w:pPr>
      <w:r w:rsidRPr="00553BEE">
        <w:rPr>
          <w:b/>
        </w:rPr>
        <w:t>prodloužení</w:t>
      </w:r>
      <w:r w:rsidRPr="00553BEE">
        <w:rPr>
          <w:rFonts w:asciiTheme="minorHAnsi" w:hAnsiTheme="minorHAnsi" w:cstheme="minorHAnsi"/>
          <w:b/>
        </w:rPr>
        <w:t xml:space="preserve"> </w:t>
      </w:r>
      <w:r w:rsidR="00553BEE" w:rsidRPr="00553BEE">
        <w:rPr>
          <w:rFonts w:asciiTheme="minorHAnsi" w:hAnsiTheme="minorHAnsi" w:cstheme="minorHAnsi"/>
          <w:b/>
          <w:lang w:eastAsia="cs-CZ"/>
        </w:rPr>
        <w:t>dodací lhůty</w:t>
      </w:r>
      <w:r w:rsidR="00553BEE" w:rsidRPr="00553BEE">
        <w:rPr>
          <w:rFonts w:asciiTheme="minorHAnsi" w:hAnsiTheme="minorHAnsi" w:cstheme="minorHAnsi"/>
          <w:lang w:eastAsia="cs-CZ"/>
        </w:rPr>
        <w:t xml:space="preserve"> v případě závažných okolností, jakými jsou zejména nouzový stav v důsledku pandemie, havárie, živelná katastrofa nebo válečný konflikt. Musí se jednat o zásadní, jednorázové a nikoli běžné okolnosti nebo události, které jsou nezávislé na vůli </w:t>
      </w:r>
      <w:r w:rsidR="00A6572D">
        <w:rPr>
          <w:rFonts w:asciiTheme="minorHAnsi" w:hAnsiTheme="minorHAnsi" w:cstheme="minorHAnsi"/>
          <w:lang w:eastAsia="cs-CZ"/>
        </w:rPr>
        <w:t xml:space="preserve">centrálního </w:t>
      </w:r>
      <w:r w:rsidR="00553BEE" w:rsidRPr="00553BEE">
        <w:rPr>
          <w:rFonts w:asciiTheme="minorHAnsi" w:hAnsiTheme="minorHAnsi" w:cstheme="minorHAnsi"/>
          <w:lang w:eastAsia="cs-CZ"/>
        </w:rPr>
        <w:t xml:space="preserve">zadavatele a dodavatele. Prodloužení původní dodací lhůty nesmí být zapříčiněno vědomým jednáním </w:t>
      </w:r>
      <w:r w:rsidR="004F7AD6">
        <w:rPr>
          <w:rFonts w:asciiTheme="minorHAnsi" w:hAnsiTheme="minorHAnsi" w:cstheme="minorHAnsi"/>
          <w:lang w:eastAsia="cs-CZ"/>
        </w:rPr>
        <w:t xml:space="preserve">centrálního </w:t>
      </w:r>
      <w:r w:rsidR="00553BEE" w:rsidRPr="00553BEE">
        <w:rPr>
          <w:rFonts w:asciiTheme="minorHAnsi" w:hAnsiTheme="minorHAnsi" w:cstheme="minorHAnsi"/>
          <w:lang w:eastAsia="cs-CZ"/>
        </w:rPr>
        <w:t xml:space="preserve">zadavatele nebo dodavatele. Dodavatel musí předem objektivně odůvodnit, že překážka brání plnění smlouvy, dále prokazatelně doložit okamžik vzniku překážky a její předpokládané trvání. Následně bude uzavřen dodatek ke smlouvě. Dodací lhůta bude prodloužena o dobu trvání překážky, nejdéle o 30 kalendářních dnů. Trvá-li překážka déle, bude uzavřen </w:t>
      </w:r>
      <w:r w:rsidR="004F7AD6">
        <w:rPr>
          <w:rFonts w:asciiTheme="minorHAnsi" w:hAnsiTheme="minorHAnsi" w:cstheme="minorHAnsi"/>
          <w:lang w:eastAsia="cs-CZ"/>
        </w:rPr>
        <w:t>nový dodatek stejným postupem. Centrální z</w:t>
      </w:r>
      <w:r w:rsidR="00553BEE" w:rsidRPr="00553BEE">
        <w:rPr>
          <w:rFonts w:asciiTheme="minorHAnsi" w:hAnsiTheme="minorHAnsi" w:cstheme="minorHAnsi"/>
          <w:lang w:eastAsia="cs-CZ"/>
        </w:rPr>
        <w:t>adavatel neschválí prodloužení dodací lhůty v případě, že se jedná o překážku, které nemá zásadní vliv na poskytované plnění.</w:t>
      </w:r>
    </w:p>
    <w:p w14:paraId="38B93C0A" w14:textId="5ADAAA20" w:rsidR="00E53318" w:rsidRDefault="00B56043" w:rsidP="00285D79">
      <w:pPr>
        <w:pStyle w:val="Odstavecseseznamem"/>
        <w:numPr>
          <w:ilvl w:val="0"/>
          <w:numId w:val="4"/>
        </w:numPr>
      </w:pPr>
      <w:r>
        <w:rPr>
          <w:b/>
        </w:rPr>
        <w:t>změnu</w:t>
      </w:r>
      <w:r w:rsidR="00E53318" w:rsidRPr="00CE3C41">
        <w:rPr>
          <w:b/>
        </w:rPr>
        <w:t xml:space="preserve"> ceny za </w:t>
      </w:r>
      <w:r w:rsidR="000840CF">
        <w:rPr>
          <w:b/>
        </w:rPr>
        <w:t>plnění</w:t>
      </w:r>
      <w:r w:rsidR="00E53318">
        <w:t xml:space="preserve"> v případě změny sazby DPH v daňových </w:t>
      </w:r>
      <w:commentRangeStart w:id="38"/>
      <w:r w:rsidR="00E53318" w:rsidRPr="003F07F1">
        <w:t>předpisech</w:t>
      </w:r>
      <w:commentRangeEnd w:id="38"/>
      <w:r w:rsidR="00817317">
        <w:rPr>
          <w:rStyle w:val="Odkaznakoment"/>
          <w:rFonts w:ascii="Cambria" w:eastAsia="Cambria" w:hAnsi="Cambria" w:cs="Times New Roman"/>
        </w:rPr>
        <w:commentReference w:id="38"/>
      </w:r>
      <w:r w:rsidR="00817317">
        <w:t>;</w:t>
      </w:r>
    </w:p>
    <w:p w14:paraId="0BA88A54" w14:textId="77777777" w:rsidR="00817317" w:rsidRDefault="0057253C" w:rsidP="00817317">
      <w:pPr>
        <w:pStyle w:val="Odstavecseseznamem"/>
        <w:numPr>
          <w:ilvl w:val="0"/>
          <w:numId w:val="4"/>
        </w:numPr>
      </w:pPr>
      <w:r w:rsidRPr="0077172D">
        <w:rPr>
          <w:b/>
        </w:rPr>
        <w:t xml:space="preserve">navýšení ujednaných </w:t>
      </w:r>
      <w:r w:rsidRPr="0077172D">
        <w:rPr>
          <w:b/>
          <w:highlight w:val="yellow"/>
        </w:rPr>
        <w:t xml:space="preserve">položkových </w:t>
      </w:r>
      <w:commentRangeStart w:id="39"/>
      <w:r w:rsidRPr="0077172D">
        <w:rPr>
          <w:b/>
          <w:highlight w:val="yellow"/>
        </w:rPr>
        <w:t>cen</w:t>
      </w:r>
      <w:commentRangeEnd w:id="39"/>
      <w:r>
        <w:rPr>
          <w:rStyle w:val="Odkaznakoment"/>
          <w:rFonts w:ascii="Cambria" w:eastAsia="Cambria" w:hAnsi="Cambria" w:cs="Times New Roman"/>
        </w:rPr>
        <w:commentReference w:id="39"/>
      </w:r>
      <w:r w:rsidRPr="0077172D">
        <w:t xml:space="preserve"> o procento, které odpovídá kladnému procentu míry inflace vyjádřené přírůstkem průměrného ročního indexu spotřebitelských cen vyhlášené Českým statistickým úřa</w:t>
      </w:r>
      <w:r>
        <w:t>dem za předchozí kalendářní rok;</w:t>
      </w:r>
    </w:p>
    <w:p w14:paraId="51DA4F7B" w14:textId="2DACB421" w:rsidR="00817317" w:rsidRPr="00817317" w:rsidRDefault="00BB55C3" w:rsidP="00817317">
      <w:pPr>
        <w:pStyle w:val="Odstavecseseznamem"/>
        <w:numPr>
          <w:ilvl w:val="0"/>
          <w:numId w:val="4"/>
        </w:numPr>
      </w:pPr>
      <w:r w:rsidRPr="00817317">
        <w:rPr>
          <w:rFonts w:asciiTheme="minorHAnsi" w:hAnsiTheme="minorHAnsi" w:cstheme="minorHAnsi"/>
          <w:b/>
          <w:lang w:eastAsia="cs-CZ"/>
        </w:rPr>
        <w:t>nahrazení vybraného dodavatele dodavatelem dalším v pořadí</w:t>
      </w:r>
      <w:r w:rsidRPr="00817317">
        <w:rPr>
          <w:rFonts w:asciiTheme="minorHAnsi" w:hAnsiTheme="minorHAnsi" w:cstheme="minorHAnsi"/>
          <w:lang w:eastAsia="cs-CZ"/>
        </w:rPr>
        <w:t xml:space="preserve"> v případě, že bude ukončena </w:t>
      </w:r>
      <w:r w:rsidR="00BB2B04" w:rsidRPr="00817317">
        <w:rPr>
          <w:rFonts w:asciiTheme="minorHAnsi" w:hAnsiTheme="minorHAnsi" w:cstheme="minorHAnsi"/>
          <w:lang w:eastAsia="cs-CZ"/>
        </w:rPr>
        <w:t>S</w:t>
      </w:r>
      <w:r w:rsidRPr="00817317">
        <w:rPr>
          <w:rFonts w:asciiTheme="minorHAnsi" w:hAnsiTheme="minorHAnsi" w:cstheme="minorHAnsi"/>
          <w:lang w:eastAsia="cs-CZ"/>
        </w:rPr>
        <w:t xml:space="preserve">mlouva odstoupením nebo výpovědí z důvodu porušení povinností ze strany vybraného dodavatele. Po ukončení smlouvy </w:t>
      </w:r>
      <w:r w:rsidR="00843375" w:rsidRPr="00817317">
        <w:rPr>
          <w:rFonts w:asciiTheme="minorHAnsi" w:hAnsiTheme="minorHAnsi" w:cstheme="minorHAnsi"/>
          <w:lang w:eastAsia="cs-CZ"/>
        </w:rPr>
        <w:t xml:space="preserve">centrální </w:t>
      </w:r>
      <w:r w:rsidRPr="00817317">
        <w:rPr>
          <w:rFonts w:asciiTheme="minorHAnsi" w:hAnsiTheme="minorHAnsi" w:cstheme="minorHAnsi"/>
          <w:lang w:eastAsia="cs-CZ"/>
        </w:rPr>
        <w:t>zadavatel osloví dodavatele dalšího v</w:t>
      </w:r>
      <w:r w:rsidR="00E779EB">
        <w:rPr>
          <w:rFonts w:asciiTheme="minorHAnsi" w:hAnsiTheme="minorHAnsi" w:cstheme="minorHAnsi"/>
          <w:lang w:eastAsia="cs-CZ"/>
        </w:rPr>
        <w:t> </w:t>
      </w:r>
      <w:r w:rsidRPr="00817317">
        <w:rPr>
          <w:rFonts w:asciiTheme="minorHAnsi" w:hAnsiTheme="minorHAnsi" w:cstheme="minorHAnsi"/>
          <w:lang w:eastAsia="cs-CZ"/>
        </w:rPr>
        <w:t>pořadí</w:t>
      </w:r>
      <w:r w:rsidR="00E779EB">
        <w:rPr>
          <w:rFonts w:asciiTheme="minorHAnsi" w:hAnsiTheme="minorHAnsi" w:cstheme="minorHAnsi"/>
          <w:lang w:eastAsia="cs-CZ"/>
        </w:rPr>
        <w:t>, zkontroluje splnění podmínek kvalifikace</w:t>
      </w:r>
      <w:r w:rsidRPr="00817317">
        <w:rPr>
          <w:rFonts w:asciiTheme="minorHAnsi" w:hAnsiTheme="minorHAnsi" w:cstheme="minorHAnsi"/>
          <w:lang w:eastAsia="cs-CZ"/>
        </w:rPr>
        <w:t xml:space="preserve"> a zašle mu k odsouhlasení návrh nové smlouvy, která odpovídá jeho nabídce. Bude-li další dodavatel souhlasit, uzavře s ním </w:t>
      </w:r>
      <w:r w:rsidR="00843375" w:rsidRPr="00817317">
        <w:rPr>
          <w:rFonts w:asciiTheme="minorHAnsi" w:hAnsiTheme="minorHAnsi" w:cstheme="minorHAnsi"/>
          <w:lang w:eastAsia="cs-CZ"/>
        </w:rPr>
        <w:t xml:space="preserve">centrální </w:t>
      </w:r>
      <w:r w:rsidRPr="00817317">
        <w:rPr>
          <w:rFonts w:asciiTheme="minorHAnsi" w:hAnsiTheme="minorHAnsi" w:cstheme="minorHAnsi"/>
          <w:lang w:eastAsia="cs-CZ"/>
        </w:rPr>
        <w:t xml:space="preserve">zadavatel novou smlouvu. Tento postup lze využít </w:t>
      </w:r>
      <w:commentRangeStart w:id="40"/>
      <w:r w:rsidRPr="00817317">
        <w:rPr>
          <w:rFonts w:asciiTheme="minorHAnsi" w:hAnsiTheme="minorHAnsi" w:cstheme="minorHAnsi"/>
          <w:lang w:eastAsia="cs-CZ"/>
        </w:rPr>
        <w:t>opakovaně</w:t>
      </w:r>
      <w:commentRangeEnd w:id="40"/>
      <w:r w:rsidRPr="00E94AE7">
        <w:rPr>
          <w:rStyle w:val="Odkaznakoment"/>
          <w:rFonts w:asciiTheme="minorHAnsi" w:eastAsia="Cambria" w:hAnsiTheme="minorHAnsi" w:cstheme="minorHAnsi"/>
          <w:sz w:val="22"/>
          <w:szCs w:val="22"/>
        </w:rPr>
        <w:commentReference w:id="40"/>
      </w:r>
      <w:r w:rsidR="00817317">
        <w:rPr>
          <w:rFonts w:asciiTheme="minorHAnsi" w:hAnsiTheme="minorHAnsi" w:cstheme="minorHAnsi"/>
          <w:lang w:eastAsia="cs-CZ"/>
        </w:rPr>
        <w:t>;</w:t>
      </w:r>
    </w:p>
    <w:p w14:paraId="2286399B" w14:textId="77777777" w:rsidR="00817317" w:rsidRDefault="00817317" w:rsidP="006D222F">
      <w:pPr>
        <w:pStyle w:val="Odstavecseseznamem"/>
        <w:numPr>
          <w:ilvl w:val="0"/>
          <w:numId w:val="4"/>
        </w:numPr>
        <w:spacing w:before="120"/>
        <w:ind w:left="708"/>
        <w:rPr>
          <w:rFonts w:asciiTheme="minorHAnsi" w:hAnsiTheme="minorHAnsi" w:cstheme="minorHAnsi"/>
          <w:lang w:eastAsia="cs-CZ"/>
        </w:rPr>
      </w:pPr>
      <w:r w:rsidRPr="00817317">
        <w:rPr>
          <w:rFonts w:asciiTheme="minorHAnsi" w:hAnsiTheme="minorHAnsi" w:cstheme="minorHAnsi"/>
          <w:lang w:eastAsia="cs-CZ"/>
        </w:rPr>
        <w:t>v</w:t>
      </w:r>
      <w:r w:rsidR="00BB55C3" w:rsidRPr="00817317">
        <w:rPr>
          <w:rFonts w:asciiTheme="minorHAnsi" w:hAnsiTheme="minorHAnsi" w:cstheme="minorHAnsi"/>
          <w:lang w:eastAsia="cs-CZ"/>
        </w:rPr>
        <w:t xml:space="preserve"> případě, že dojde v důsledku uplatnění výhrady podle </w:t>
      </w:r>
      <w:r w:rsidRPr="00817317">
        <w:rPr>
          <w:rFonts w:asciiTheme="minorHAnsi" w:hAnsiTheme="minorHAnsi" w:cstheme="minorHAnsi"/>
          <w:lang w:eastAsia="cs-CZ"/>
        </w:rPr>
        <w:t>předchozího písmene</w:t>
      </w:r>
      <w:r w:rsidR="00BB55C3" w:rsidRPr="00817317">
        <w:rPr>
          <w:rFonts w:asciiTheme="minorHAnsi" w:hAnsiTheme="minorHAnsi" w:cstheme="minorHAnsi"/>
          <w:lang w:eastAsia="cs-CZ"/>
        </w:rPr>
        <w:t xml:space="preserve"> k uzavření nové smlouvy s dodavatelem dalším v pořadí, bude ve smlouvě </w:t>
      </w:r>
      <w:commentRangeStart w:id="41"/>
      <w:r w:rsidR="00BB55C3" w:rsidRPr="00817317">
        <w:rPr>
          <w:rFonts w:asciiTheme="minorHAnsi" w:hAnsiTheme="minorHAnsi" w:cstheme="minorHAnsi"/>
          <w:lang w:eastAsia="cs-CZ"/>
        </w:rPr>
        <w:t xml:space="preserve">upraven rozsah plnění vybraného dodavatele vč. záručních podmínek s ohledem na již realizovanou část </w:t>
      </w:r>
      <w:r w:rsidR="00BB55C3" w:rsidRPr="00817317">
        <w:rPr>
          <w:rFonts w:asciiTheme="minorHAnsi" w:hAnsiTheme="minorHAnsi" w:cstheme="minorHAnsi"/>
          <w:highlight w:val="yellow"/>
          <w:lang w:eastAsia="cs-CZ"/>
        </w:rPr>
        <w:t>dodávek/služeb</w:t>
      </w:r>
      <w:commentRangeEnd w:id="41"/>
      <w:r w:rsidR="00BB55C3" w:rsidRPr="00E94AE7">
        <w:rPr>
          <w:rStyle w:val="Odkaznakoment"/>
          <w:rFonts w:asciiTheme="minorHAnsi" w:eastAsia="Cambria" w:hAnsiTheme="minorHAnsi" w:cstheme="minorHAnsi"/>
          <w:sz w:val="22"/>
          <w:szCs w:val="22"/>
        </w:rPr>
        <w:commentReference w:id="41"/>
      </w:r>
      <w:r w:rsidR="00BB55C3" w:rsidRPr="00817317">
        <w:rPr>
          <w:rFonts w:asciiTheme="minorHAnsi" w:hAnsiTheme="minorHAnsi" w:cstheme="minorHAnsi"/>
          <w:lang w:eastAsia="cs-CZ"/>
        </w:rPr>
        <w:t xml:space="preserve"> tak, aby smlouva včetně příloh odpovídala nerealizované části </w:t>
      </w:r>
      <w:r w:rsidR="00BB55C3" w:rsidRPr="00817317">
        <w:rPr>
          <w:rFonts w:asciiTheme="minorHAnsi" w:hAnsiTheme="minorHAnsi" w:cstheme="minorHAnsi"/>
          <w:highlight w:val="yellow"/>
          <w:lang w:eastAsia="cs-CZ"/>
        </w:rPr>
        <w:t>dodávek/služeb</w:t>
      </w:r>
      <w:r w:rsidRPr="00817317">
        <w:rPr>
          <w:rFonts w:asciiTheme="minorHAnsi" w:hAnsiTheme="minorHAnsi" w:cstheme="minorHAnsi"/>
          <w:lang w:eastAsia="cs-CZ"/>
        </w:rPr>
        <w:t>;</w:t>
      </w:r>
    </w:p>
    <w:p w14:paraId="365F3AE4" w14:textId="69169BB0" w:rsidR="00BB55C3" w:rsidRDefault="00BB55C3" w:rsidP="006D222F">
      <w:pPr>
        <w:pStyle w:val="Odstavecseseznamem"/>
        <w:numPr>
          <w:ilvl w:val="0"/>
          <w:numId w:val="4"/>
        </w:numPr>
        <w:spacing w:before="120"/>
        <w:ind w:left="708"/>
        <w:rPr>
          <w:rFonts w:asciiTheme="minorHAnsi" w:hAnsiTheme="minorHAnsi" w:cstheme="minorHAnsi"/>
          <w:lang w:eastAsia="cs-CZ"/>
        </w:rPr>
      </w:pPr>
      <w:r w:rsidRPr="00817317">
        <w:rPr>
          <w:rFonts w:asciiTheme="minorHAnsi" w:hAnsiTheme="minorHAnsi" w:cstheme="minorHAnsi"/>
          <w:b/>
          <w:lang w:eastAsia="cs-CZ"/>
        </w:rPr>
        <w:t xml:space="preserve">změnu závazku </w:t>
      </w:r>
      <w:r w:rsidRPr="00817317">
        <w:rPr>
          <w:rFonts w:asciiTheme="minorHAnsi" w:hAnsiTheme="minorHAnsi" w:cstheme="minorHAnsi"/>
          <w:lang w:eastAsia="cs-CZ"/>
        </w:rPr>
        <w:t xml:space="preserve">spočívající v poskytnutí dalších služeb stejného druhu v rozsahu do </w:t>
      </w:r>
      <w:commentRangeStart w:id="42"/>
      <w:r w:rsidRPr="00817317">
        <w:rPr>
          <w:rFonts w:asciiTheme="minorHAnsi" w:hAnsiTheme="minorHAnsi" w:cstheme="minorHAnsi"/>
          <w:highlight w:val="yellow"/>
          <w:lang w:eastAsia="cs-CZ"/>
        </w:rPr>
        <w:t>30</w:t>
      </w:r>
      <w:commentRangeEnd w:id="42"/>
      <w:r w:rsidRPr="00E94AE7">
        <w:rPr>
          <w:rStyle w:val="Odkaznakoment"/>
          <w:rFonts w:asciiTheme="minorHAnsi" w:eastAsia="Cambria" w:hAnsiTheme="minorHAnsi" w:cstheme="minorHAnsi"/>
          <w:sz w:val="22"/>
          <w:szCs w:val="22"/>
        </w:rPr>
        <w:commentReference w:id="42"/>
      </w:r>
      <w:r w:rsidRPr="00817317">
        <w:rPr>
          <w:rFonts w:asciiTheme="minorHAnsi" w:hAnsiTheme="minorHAnsi" w:cstheme="minorHAnsi"/>
          <w:highlight w:val="yellow"/>
          <w:lang w:eastAsia="cs-CZ"/>
        </w:rPr>
        <w:t xml:space="preserve"> %</w:t>
      </w:r>
      <w:r w:rsidRPr="00817317">
        <w:rPr>
          <w:rFonts w:asciiTheme="minorHAnsi" w:hAnsiTheme="minorHAnsi" w:cstheme="minorHAnsi"/>
          <w:lang w:eastAsia="cs-CZ"/>
        </w:rPr>
        <w:t xml:space="preserve"> předpokládané hodnoty VZ. V případě uplatnění vyhrazené změny zahájí </w:t>
      </w:r>
      <w:r w:rsidR="00843375" w:rsidRPr="00817317">
        <w:rPr>
          <w:rFonts w:asciiTheme="minorHAnsi" w:hAnsiTheme="minorHAnsi" w:cstheme="minorHAnsi"/>
          <w:lang w:eastAsia="cs-CZ"/>
        </w:rPr>
        <w:t xml:space="preserve">centrální </w:t>
      </w:r>
      <w:r w:rsidRPr="00817317">
        <w:rPr>
          <w:rFonts w:asciiTheme="minorHAnsi" w:hAnsiTheme="minorHAnsi" w:cstheme="minorHAnsi"/>
          <w:lang w:eastAsia="cs-CZ"/>
        </w:rPr>
        <w:t xml:space="preserve">zadavatel jednací řízení bez uveřejnění </w:t>
      </w:r>
      <w:r w:rsidR="001D3FC0">
        <w:rPr>
          <w:rFonts w:asciiTheme="minorHAnsi" w:hAnsiTheme="minorHAnsi" w:cstheme="minorHAnsi"/>
          <w:lang w:eastAsia="cs-CZ"/>
        </w:rPr>
        <w:t>obdobně dle</w:t>
      </w:r>
      <w:r w:rsidRPr="00817317">
        <w:rPr>
          <w:rFonts w:asciiTheme="minorHAnsi" w:hAnsiTheme="minorHAnsi" w:cstheme="minorHAnsi"/>
          <w:lang w:eastAsia="cs-CZ"/>
        </w:rPr>
        <w:t xml:space="preserve"> § 66 a 67 ZZVZ. Dodavateli bude zaslána výzva k jednání a podání nabídky. Následně smluvní strany uzavřou dodatek. Výhradu lze využít do 3 let od uzavření smlouvy</w:t>
      </w:r>
      <w:r w:rsidR="00817317">
        <w:rPr>
          <w:rFonts w:asciiTheme="minorHAnsi" w:hAnsiTheme="minorHAnsi" w:cstheme="minorHAnsi"/>
          <w:lang w:eastAsia="cs-CZ"/>
        </w:rPr>
        <w:t>.</w:t>
      </w:r>
    </w:p>
    <w:p w14:paraId="3486F1C1" w14:textId="5C1657ED" w:rsidR="007F4633" w:rsidRPr="007F4633" w:rsidRDefault="007F4633" w:rsidP="007F4633">
      <w:pPr>
        <w:spacing w:before="120"/>
        <w:ind w:left="348"/>
        <w:rPr>
          <w:rFonts w:asciiTheme="minorHAnsi" w:hAnsiTheme="minorHAnsi" w:cstheme="minorHAnsi"/>
          <w:lang w:eastAsia="cs-CZ"/>
        </w:rPr>
      </w:pPr>
      <w:r>
        <w:rPr>
          <w:lang w:eastAsia="cs-CZ"/>
        </w:rPr>
        <w:lastRenderedPageBreak/>
        <w:t xml:space="preserve">Další informace k centralizovanému zadávání jsou uvedeny v </w:t>
      </w:r>
      <w:r>
        <w:t xml:space="preserve">Obecných podmínkách poptávkového řízení. </w:t>
      </w:r>
      <w:hyperlink w:anchor="_VEŘEJNÁ_ZAKÁZKA" w:history="1">
        <w:r w:rsidRPr="007F4633">
          <w:rPr>
            <w:rStyle w:val="Hypertextovodkaz"/>
            <w:sz w:val="18"/>
          </w:rPr>
          <w:t>ODKAZ</w:t>
        </w:r>
      </w:hyperlink>
    </w:p>
    <w:p w14:paraId="32D9159F" w14:textId="06DEB67B" w:rsidR="00E113C7" w:rsidRPr="00375BCF" w:rsidRDefault="00E113C7" w:rsidP="00E113C7">
      <w:pPr>
        <w:pStyle w:val="Nadpis1"/>
        <w:shd w:val="clear" w:color="auto" w:fill="D9D9D9" w:themeFill="background1" w:themeFillShade="D9"/>
        <w:jc w:val="left"/>
        <w:rPr>
          <w:highlight w:val="yellow"/>
        </w:rPr>
      </w:pPr>
      <w:bookmarkStart w:id="43" w:name="_KVALIFIKACE_1"/>
      <w:bookmarkStart w:id="44" w:name="_Toc95137624"/>
      <w:bookmarkStart w:id="45" w:name="_Toc220662454"/>
      <w:bookmarkEnd w:id="43"/>
      <w:commentRangeStart w:id="46"/>
      <w:r w:rsidRPr="00375BCF">
        <w:rPr>
          <w:highlight w:val="yellow"/>
        </w:rPr>
        <w:t>KVALIFIKACE</w:t>
      </w:r>
      <w:bookmarkEnd w:id="37"/>
      <w:bookmarkEnd w:id="44"/>
      <w:commentRangeEnd w:id="46"/>
      <w:r w:rsidR="00375BCF">
        <w:rPr>
          <w:rStyle w:val="Odkaznakoment"/>
          <w:rFonts w:ascii="Cambria" w:eastAsia="Cambria" w:hAnsi="Cambria" w:cs="Times New Roman"/>
          <w:b w:val="0"/>
        </w:rPr>
        <w:commentReference w:id="46"/>
      </w:r>
      <w:bookmarkEnd w:id="45"/>
    </w:p>
    <w:p w14:paraId="5E372B1A" w14:textId="562CECFC" w:rsidR="001568DE" w:rsidRDefault="00E113C7" w:rsidP="001068E9">
      <w:pPr>
        <w:rPr>
          <w:lang w:eastAsia="cs-CZ"/>
        </w:rPr>
      </w:pPr>
      <w:r w:rsidRPr="001068E9">
        <w:rPr>
          <w:lang w:eastAsia="cs-CZ"/>
        </w:rPr>
        <w:t>Dodavatel prokáže splnění základní</w:t>
      </w:r>
      <w:r w:rsidR="00BC7AB3">
        <w:rPr>
          <w:lang w:eastAsia="cs-CZ"/>
        </w:rPr>
        <w:t xml:space="preserve"> způsobilosti</w:t>
      </w:r>
      <w:r w:rsidRPr="001068E9">
        <w:rPr>
          <w:lang w:eastAsia="cs-CZ"/>
        </w:rPr>
        <w:t xml:space="preserve">, </w:t>
      </w:r>
      <w:r w:rsidRPr="00375BCF">
        <w:rPr>
          <w:highlight w:val="yellow"/>
          <w:lang w:eastAsia="cs-CZ"/>
        </w:rPr>
        <w:t>profesní způso</w:t>
      </w:r>
      <w:r w:rsidR="00F10ACA" w:rsidRPr="00375BCF">
        <w:rPr>
          <w:highlight w:val="yellow"/>
          <w:lang w:eastAsia="cs-CZ"/>
        </w:rPr>
        <w:t>bilosti a tec</w:t>
      </w:r>
      <w:r w:rsidR="00667F05" w:rsidRPr="00375BCF">
        <w:rPr>
          <w:highlight w:val="yellow"/>
          <w:lang w:eastAsia="cs-CZ"/>
        </w:rPr>
        <w:t>hnické kvalifikace</w:t>
      </w:r>
      <w:r w:rsidR="00667F05">
        <w:rPr>
          <w:lang w:eastAsia="cs-CZ"/>
        </w:rPr>
        <w:t xml:space="preserve"> předložením Č</w:t>
      </w:r>
      <w:r w:rsidR="00F10ACA" w:rsidRPr="001068E9">
        <w:rPr>
          <w:lang w:eastAsia="cs-CZ"/>
        </w:rPr>
        <w:t xml:space="preserve">estného prohlášení podle Přílohy č. 4 </w:t>
      </w:r>
      <w:r w:rsidR="00002782" w:rsidRPr="00002782">
        <w:rPr>
          <w:lang w:eastAsia="cs-CZ"/>
        </w:rPr>
        <w:t>Výzvy</w:t>
      </w:r>
      <w:r w:rsidR="00F10ACA" w:rsidRPr="001068E9">
        <w:rPr>
          <w:lang w:eastAsia="cs-CZ"/>
        </w:rPr>
        <w:t>.</w:t>
      </w:r>
      <w:r w:rsidR="00F10ACA">
        <w:rPr>
          <w:lang w:eastAsia="cs-CZ"/>
        </w:rPr>
        <w:t xml:space="preserve"> </w:t>
      </w:r>
      <w:r w:rsidR="00BC7AB3">
        <w:rPr>
          <w:lang w:eastAsia="cs-CZ"/>
        </w:rPr>
        <w:t xml:space="preserve">Konkrétní požadavky na základní </w:t>
      </w:r>
      <w:r w:rsidR="00BC7AB3" w:rsidRPr="001068E9">
        <w:rPr>
          <w:lang w:eastAsia="cs-CZ"/>
        </w:rPr>
        <w:t>způso</w:t>
      </w:r>
      <w:r w:rsidR="00BC7AB3">
        <w:rPr>
          <w:lang w:eastAsia="cs-CZ"/>
        </w:rPr>
        <w:t>bilost</w:t>
      </w:r>
      <w:r w:rsidR="00BC7AB3" w:rsidRPr="00375BCF">
        <w:rPr>
          <w:highlight w:val="yellow"/>
          <w:lang w:eastAsia="cs-CZ"/>
        </w:rPr>
        <w:t>, profesní způsobilost a technickou kvalifikaci</w:t>
      </w:r>
      <w:r w:rsidR="00BC7AB3">
        <w:rPr>
          <w:lang w:eastAsia="cs-CZ"/>
        </w:rPr>
        <w:t xml:space="preserve"> jsou stanoveny v Příloze č. 4 </w:t>
      </w:r>
      <w:r w:rsidR="00002782">
        <w:rPr>
          <w:lang w:eastAsia="cs-CZ"/>
        </w:rPr>
        <w:t>Výzvy</w:t>
      </w:r>
      <w:r w:rsidR="00BC7AB3">
        <w:rPr>
          <w:lang w:eastAsia="cs-CZ"/>
        </w:rPr>
        <w:t>.</w:t>
      </w:r>
      <w:r w:rsidR="001068E9">
        <w:rPr>
          <w:lang w:eastAsia="cs-CZ"/>
        </w:rPr>
        <w:t xml:space="preserve"> </w:t>
      </w:r>
    </w:p>
    <w:p w14:paraId="0CD3C27E" w14:textId="6C4FEE71" w:rsidR="00E113C7" w:rsidRDefault="001068E9" w:rsidP="001068E9">
      <w:pPr>
        <w:rPr>
          <w:lang w:eastAsia="cs-CZ"/>
        </w:rPr>
      </w:pPr>
      <w:r>
        <w:rPr>
          <w:lang w:eastAsia="cs-CZ"/>
        </w:rPr>
        <w:t xml:space="preserve">Podrobnosti ke kvalifikaci a možné způsoby prokazování kvalifikace jsou uvedeny v </w:t>
      </w:r>
      <w:r w:rsidR="00FE657A">
        <w:t>Obecných podmínkách poptávkového</w:t>
      </w:r>
      <w:r w:rsidR="00CD5B12">
        <w:t xml:space="preserve"> řízení</w:t>
      </w:r>
      <w:r>
        <w:t xml:space="preserve">. </w:t>
      </w:r>
      <w:hyperlink w:anchor="_KVALIFIKACE" w:history="1">
        <w:r w:rsidRPr="00345C9B">
          <w:rPr>
            <w:rStyle w:val="Hypertextovodkaz"/>
            <w:sz w:val="18"/>
            <w:szCs w:val="18"/>
          </w:rPr>
          <w:t>ODKAZ</w:t>
        </w:r>
      </w:hyperlink>
    </w:p>
    <w:p w14:paraId="5A47EF54" w14:textId="77777777" w:rsidR="00563455" w:rsidRPr="00563455" w:rsidRDefault="00563455" w:rsidP="00563455">
      <w:pPr>
        <w:pStyle w:val="Nadpis1"/>
      </w:pPr>
      <w:bookmarkStart w:id="47" w:name="_OBCHODNÍ_PODMÍNKY_1"/>
      <w:bookmarkStart w:id="48" w:name="_Toc65670989"/>
      <w:bookmarkStart w:id="49" w:name="_Toc95137635"/>
      <w:bookmarkStart w:id="50" w:name="_Toc220662455"/>
      <w:bookmarkEnd w:id="47"/>
      <w:r w:rsidRPr="00563455">
        <w:t>OBCHODNÍ PODMÍNKY</w:t>
      </w:r>
      <w:bookmarkEnd w:id="48"/>
      <w:bookmarkEnd w:id="49"/>
      <w:bookmarkEnd w:id="50"/>
    </w:p>
    <w:p w14:paraId="485F5459" w14:textId="2F9AAF53" w:rsidR="00F93DE0" w:rsidRDefault="00563455" w:rsidP="00F93DE0">
      <w:r w:rsidRPr="00715AB4">
        <w:t>Závazné obchodní</w:t>
      </w:r>
      <w:r w:rsidR="000677E7">
        <w:t xml:space="preserve"> </w:t>
      </w:r>
      <w:r w:rsidRPr="00715AB4">
        <w:t xml:space="preserve">podmínky jsou </w:t>
      </w:r>
      <w:r w:rsidR="00572EF6">
        <w:t>podrobně vymezeny</w:t>
      </w:r>
      <w:r w:rsidRPr="00715AB4">
        <w:t xml:space="preserve"> v </w:t>
      </w:r>
      <w:r w:rsidR="00BC7AB3">
        <w:t>N</w:t>
      </w:r>
      <w:r w:rsidRPr="00715AB4">
        <w:t xml:space="preserve">ávrhu </w:t>
      </w:r>
      <w:r w:rsidR="00BC7AB3">
        <w:t>s</w:t>
      </w:r>
      <w:r w:rsidRPr="00D9699A">
        <w:t>mlouvy (Příloha č.</w:t>
      </w:r>
      <w:r>
        <w:t xml:space="preserve"> </w:t>
      </w:r>
      <w:r w:rsidR="00BC7AB3">
        <w:t>3</w:t>
      </w:r>
      <w:r w:rsidRPr="00D9699A">
        <w:t xml:space="preserve"> </w:t>
      </w:r>
      <w:r w:rsidR="00002782">
        <w:rPr>
          <w:lang w:eastAsia="cs-CZ"/>
        </w:rPr>
        <w:t>Výzvy</w:t>
      </w:r>
      <w:r w:rsidRPr="00D9699A">
        <w:t>).</w:t>
      </w:r>
      <w:r>
        <w:t xml:space="preserve"> </w:t>
      </w:r>
    </w:p>
    <w:p w14:paraId="3A618B66" w14:textId="5C385F07" w:rsidR="00EC0D38" w:rsidRDefault="00572EF6" w:rsidP="00563455">
      <w:pPr>
        <w:rPr>
          <w:rFonts w:cs="Calibri"/>
        </w:rPr>
      </w:pPr>
      <w:r w:rsidRPr="00431971">
        <w:rPr>
          <w:rFonts w:cs="Calibri"/>
        </w:rPr>
        <w:t xml:space="preserve">Účastník </w:t>
      </w:r>
      <w:r w:rsidR="001D7AD9">
        <w:rPr>
          <w:rFonts w:cs="Calibri"/>
        </w:rPr>
        <w:t>poptávkového</w:t>
      </w:r>
      <w:r w:rsidRPr="00431971">
        <w:rPr>
          <w:rFonts w:cs="Calibri"/>
        </w:rPr>
        <w:t xml:space="preserve"> řízení v </w:t>
      </w:r>
      <w:r w:rsidR="001068E9" w:rsidRPr="00431971">
        <w:rPr>
          <w:rFonts w:cs="Calibri"/>
        </w:rPr>
        <w:t xml:space="preserve">Příloze č. </w:t>
      </w:r>
      <w:r w:rsidR="004D5CC7">
        <w:rPr>
          <w:rFonts w:cs="Calibri"/>
        </w:rPr>
        <w:t>4</w:t>
      </w:r>
      <w:r w:rsidR="001068E9" w:rsidRPr="00431971">
        <w:rPr>
          <w:rFonts w:cs="Calibri"/>
        </w:rPr>
        <w:t xml:space="preserve"> </w:t>
      </w:r>
      <w:r w:rsidR="00002782">
        <w:rPr>
          <w:lang w:eastAsia="cs-CZ"/>
        </w:rPr>
        <w:t>Výzvy</w:t>
      </w:r>
      <w:r w:rsidR="001068E9" w:rsidRPr="00431971">
        <w:rPr>
          <w:rFonts w:cs="Calibri"/>
        </w:rPr>
        <w:t xml:space="preserve"> </w:t>
      </w:r>
      <w:r w:rsidRPr="00431971">
        <w:rPr>
          <w:rFonts w:cs="Calibri"/>
        </w:rPr>
        <w:t xml:space="preserve">čestně prohlásí, že Smlouvu bezvýhradně akceptuje a je jí plně vázán. Porušení této povinnosti bude posuzováno jako nesplnění požadavků </w:t>
      </w:r>
      <w:r w:rsidR="00843375">
        <w:rPr>
          <w:rFonts w:cs="Calibri"/>
        </w:rPr>
        <w:t xml:space="preserve">centrálního </w:t>
      </w:r>
      <w:r w:rsidRPr="00431971">
        <w:rPr>
          <w:rFonts w:cs="Calibri"/>
        </w:rPr>
        <w:t xml:space="preserve">zadavatele a může být důvodem pro </w:t>
      </w:r>
      <w:r w:rsidR="00B62EB3" w:rsidRPr="00DB3C2E">
        <w:rPr>
          <w:rFonts w:cs="Calibri"/>
          <w:color w:val="FF0000"/>
        </w:rPr>
        <w:t>vyřazení nabídky</w:t>
      </w:r>
      <w:r w:rsidR="00B62EB3" w:rsidRPr="00DB3C2E">
        <w:rPr>
          <w:rFonts w:cs="Calibri"/>
        </w:rPr>
        <w:t>/</w:t>
      </w:r>
      <w:commentRangeStart w:id="51"/>
      <w:r w:rsidRPr="00DB3C2E">
        <w:rPr>
          <w:rFonts w:cs="Calibri"/>
          <w:color w:val="FF0000"/>
        </w:rPr>
        <w:t>vyloučení dodavatele</w:t>
      </w:r>
      <w:commentRangeEnd w:id="51"/>
      <w:r w:rsidR="00B62EB3" w:rsidRPr="00DB3C2E">
        <w:rPr>
          <w:rStyle w:val="Odkaznakoment"/>
          <w:rFonts w:ascii="Cambria" w:eastAsia="Cambria" w:hAnsi="Cambria" w:cs="Times New Roman"/>
          <w:color w:val="FF0000"/>
        </w:rPr>
        <w:commentReference w:id="51"/>
      </w:r>
      <w:r w:rsidRPr="00DB3C2E">
        <w:rPr>
          <w:rFonts w:cs="Calibri"/>
        </w:rPr>
        <w:t>.</w:t>
      </w:r>
    </w:p>
    <w:p w14:paraId="45497CA9" w14:textId="5AAA1BAD" w:rsidR="007F3700" w:rsidRPr="00B33BB1" w:rsidRDefault="007F3700" w:rsidP="00563455">
      <w:pPr>
        <w:rPr>
          <w:rFonts w:cs="Calibri"/>
        </w:rPr>
      </w:pPr>
      <w:r>
        <w:rPr>
          <w:rFonts w:cs="Calibri"/>
        </w:rPr>
        <w:t xml:space="preserve">Podrobnosti k obchodním podmínkám jsou uvedeny v Obecných podmínkách </w:t>
      </w:r>
      <w:r w:rsidR="007F2228">
        <w:rPr>
          <w:rFonts w:cs="Calibri"/>
        </w:rPr>
        <w:t>poptávkovéh</w:t>
      </w:r>
      <w:r>
        <w:rPr>
          <w:rFonts w:cs="Calibri"/>
        </w:rPr>
        <w:t xml:space="preserve">o řízení. </w:t>
      </w:r>
      <w:hyperlink w:anchor="_OBCHODNÍ_PODMÍNKY" w:history="1">
        <w:r w:rsidRPr="007F3700">
          <w:rPr>
            <w:rStyle w:val="Hypertextovodkaz"/>
            <w:rFonts w:cs="Calibri"/>
            <w:sz w:val="18"/>
          </w:rPr>
          <w:t>ODKAZ</w:t>
        </w:r>
      </w:hyperlink>
    </w:p>
    <w:p w14:paraId="7EF5B81E" w14:textId="617808B4" w:rsidR="00736309" w:rsidRPr="00736309" w:rsidRDefault="00DF29A1" w:rsidP="00736309">
      <w:pPr>
        <w:pStyle w:val="Nadpis1"/>
      </w:pPr>
      <w:bookmarkStart w:id="52" w:name="_DALŠÍ_PODMÍNKY_ZADÁVACÍHO_1"/>
      <w:bookmarkStart w:id="53" w:name="_Toc41645105"/>
      <w:bookmarkStart w:id="54" w:name="_Toc65670990"/>
      <w:bookmarkStart w:id="55" w:name="_Toc95137636"/>
      <w:bookmarkStart w:id="56" w:name="_Toc220662456"/>
      <w:bookmarkEnd w:id="52"/>
      <w:r>
        <w:t xml:space="preserve">DALŠÍ PODMÍNKY </w:t>
      </w:r>
      <w:r w:rsidR="00447BAC">
        <w:t>POPTÁVKOVÉHO</w:t>
      </w:r>
      <w:r>
        <w:t xml:space="preserve"> ŘÍZENÍ</w:t>
      </w:r>
      <w:bookmarkEnd w:id="53"/>
      <w:bookmarkEnd w:id="54"/>
      <w:bookmarkEnd w:id="55"/>
      <w:bookmarkEnd w:id="56"/>
    </w:p>
    <w:p w14:paraId="34546B80" w14:textId="5FFE488B" w:rsidR="006D222F" w:rsidRDefault="006D222F" w:rsidP="00B24CA0">
      <w:pPr>
        <w:pStyle w:val="Nadpis2"/>
      </w:pPr>
      <w:bookmarkStart w:id="57" w:name="_Jistota_1"/>
      <w:bookmarkStart w:id="58" w:name="_Toc220662457"/>
      <w:bookmarkEnd w:id="57"/>
      <w:r>
        <w:t>Požadavky na plnění veřejné zakázky</w:t>
      </w:r>
      <w:bookmarkEnd w:id="58"/>
    </w:p>
    <w:p w14:paraId="14F09A87" w14:textId="3B81A550" w:rsidR="006D222F" w:rsidRDefault="006D222F" w:rsidP="006D222F">
      <w:pPr>
        <w:rPr>
          <w:lang w:eastAsia="cs-CZ"/>
        </w:rPr>
      </w:pPr>
      <w:r>
        <w:rPr>
          <w:lang w:eastAsia="cs-CZ"/>
        </w:rPr>
        <w:t>Dodavatel poskytne plnění řádně, ve sjednaných termínech, v požadované kvalitě a množství, v souladu s uzavřenou smlouvou, zadávacími podmínkami, požadavky centrálního zadavatele a právními předpisy.</w:t>
      </w:r>
    </w:p>
    <w:p w14:paraId="671229ED" w14:textId="10A033ED" w:rsidR="006D222F" w:rsidRDefault="006D222F" w:rsidP="006D222F">
      <w:pPr>
        <w:rPr>
          <w:lang w:eastAsia="cs-CZ"/>
        </w:rPr>
      </w:pPr>
      <w:r w:rsidRPr="008B74CA">
        <w:rPr>
          <w:rFonts w:cs="Calibri"/>
        </w:rPr>
        <w:t xml:space="preserve">Součástí dodávek a nabídkové ceny dodavatele musí být také </w:t>
      </w:r>
      <w:r w:rsidRPr="00002782">
        <w:rPr>
          <w:rFonts w:cs="Calibri"/>
        </w:rPr>
        <w:t>doprava nakupovaného zboží do místa určeného všemi dílčími zadavateli</w:t>
      </w:r>
      <w:r w:rsidRPr="008B74CA">
        <w:rPr>
          <w:rFonts w:cs="Calibri"/>
        </w:rPr>
        <w:t xml:space="preserve"> </w:t>
      </w:r>
      <w:r>
        <w:rPr>
          <w:rFonts w:cs="Calibri"/>
        </w:rPr>
        <w:t>v</w:t>
      </w:r>
      <w:r w:rsidR="008018F4">
        <w:rPr>
          <w:rFonts w:cs="Calibri"/>
        </w:rPr>
        <w:t xml:space="preserve"> Seznamu </w:t>
      </w:r>
      <w:r w:rsidR="004D3238">
        <w:rPr>
          <w:rFonts w:cs="Calibri"/>
        </w:rPr>
        <w:t>dílčích zadavatelů</w:t>
      </w:r>
      <w:r>
        <w:rPr>
          <w:rFonts w:cs="Calibri"/>
        </w:rPr>
        <w:t xml:space="preserve"> (Příloha</w:t>
      </w:r>
      <w:r>
        <w:rPr>
          <w:rStyle w:val="Odkaznakoment"/>
          <w:rFonts w:eastAsia="Times New Roman"/>
          <w:lang w:eastAsia="cs-CZ"/>
        </w:rPr>
        <w:annotationRef/>
      </w:r>
      <w:r>
        <w:rPr>
          <w:rFonts w:cs="Calibri"/>
        </w:rPr>
        <w:t xml:space="preserve"> č. 5 V</w:t>
      </w:r>
      <w:r w:rsidRPr="00305201">
        <w:rPr>
          <w:rFonts w:cs="Calibri"/>
        </w:rPr>
        <w:t>ýzvy</w:t>
      </w:r>
      <w:r>
        <w:rPr>
          <w:rFonts w:cs="Calibri"/>
        </w:rPr>
        <w:t>).</w:t>
      </w:r>
    </w:p>
    <w:p w14:paraId="77AFB41E" w14:textId="250B4AF8" w:rsidR="006D222F" w:rsidRDefault="006D222F" w:rsidP="006D222F">
      <w:pPr>
        <w:rPr>
          <w:lang w:eastAsia="cs-CZ"/>
        </w:rPr>
      </w:pPr>
      <w:r>
        <w:rPr>
          <w:lang w:eastAsia="cs-CZ"/>
        </w:rPr>
        <w:t xml:space="preserve">Délka záruky za jakost činí </w:t>
      </w:r>
      <w:commentRangeStart w:id="59"/>
      <w:r w:rsidRPr="004D3238">
        <w:rPr>
          <w:highlight w:val="yellow"/>
          <w:lang w:eastAsia="cs-CZ"/>
        </w:rPr>
        <w:t xml:space="preserve">minimálně </w:t>
      </w:r>
      <w:commentRangeStart w:id="60"/>
      <w:r w:rsidRPr="004D3238">
        <w:rPr>
          <w:highlight w:val="yellow"/>
          <w:lang w:eastAsia="cs-CZ"/>
        </w:rPr>
        <w:t>24 měsíců</w:t>
      </w:r>
      <w:commentRangeEnd w:id="60"/>
      <w:r w:rsidRPr="004D3238">
        <w:rPr>
          <w:rStyle w:val="Odkaznakoment"/>
          <w:rFonts w:ascii="Cambria" w:eastAsia="Cambria" w:hAnsi="Cambria" w:cs="Times New Roman"/>
          <w:highlight w:val="yellow"/>
        </w:rPr>
        <w:commentReference w:id="60"/>
      </w:r>
      <w:commentRangeEnd w:id="59"/>
      <w:r w:rsidR="004D3238">
        <w:rPr>
          <w:rStyle w:val="Odkaznakoment"/>
          <w:rFonts w:ascii="Cambria" w:eastAsia="Cambria" w:hAnsi="Cambria" w:cs="Times New Roman"/>
        </w:rPr>
        <w:commentReference w:id="59"/>
      </w:r>
      <w:r>
        <w:rPr>
          <w:lang w:eastAsia="cs-CZ"/>
        </w:rPr>
        <w:t>.</w:t>
      </w:r>
    </w:p>
    <w:p w14:paraId="1A614E78" w14:textId="65CADABB" w:rsidR="0024704A" w:rsidRPr="006D222F" w:rsidRDefault="0024704A" w:rsidP="006D222F">
      <w:pPr>
        <w:rPr>
          <w:lang w:eastAsia="cs-CZ"/>
        </w:rPr>
      </w:pPr>
      <w:r w:rsidRPr="0027510D">
        <w:rPr>
          <w:lang w:eastAsia="cs-CZ"/>
        </w:rPr>
        <w:t>Podrobnosti k</w:t>
      </w:r>
      <w:r w:rsidR="0031532A">
        <w:rPr>
          <w:lang w:eastAsia="cs-CZ"/>
        </w:rPr>
        <w:t> požadavkům na plnění veřejné zakázky</w:t>
      </w:r>
      <w:r>
        <w:rPr>
          <w:lang w:eastAsia="cs-CZ"/>
        </w:rPr>
        <w:t xml:space="preserve"> </w:t>
      </w:r>
      <w:r w:rsidRPr="0027510D">
        <w:rPr>
          <w:lang w:eastAsia="cs-CZ"/>
        </w:rPr>
        <w:t xml:space="preserve">jsou uvedeny v </w:t>
      </w:r>
      <w:r>
        <w:t>Obecných podmínkách poptávkového</w:t>
      </w:r>
      <w:r w:rsidRPr="0027510D">
        <w:t xml:space="preserve"> řízení</w:t>
      </w:r>
      <w:r>
        <w:t xml:space="preserve">. </w:t>
      </w:r>
      <w:hyperlink w:anchor="_Požadavky_na_plnění" w:history="1">
        <w:r w:rsidRPr="007F3700">
          <w:rPr>
            <w:rStyle w:val="Hypertextovodkaz"/>
            <w:sz w:val="18"/>
          </w:rPr>
          <w:t>ODKAZ</w:t>
        </w:r>
      </w:hyperlink>
    </w:p>
    <w:p w14:paraId="33A559F3" w14:textId="3A563696" w:rsidR="00736309" w:rsidRPr="00736309" w:rsidRDefault="00850668" w:rsidP="00B24CA0">
      <w:pPr>
        <w:pStyle w:val="Nadpis2"/>
      </w:pPr>
      <w:bookmarkStart w:id="61" w:name="_Toc220662458"/>
      <w:r>
        <w:t>Poddodavatelé</w:t>
      </w:r>
      <w:bookmarkEnd w:id="61"/>
    </w:p>
    <w:p w14:paraId="08B486BB" w14:textId="77777777" w:rsidR="005C6A4C" w:rsidRDefault="005C6A4C" w:rsidP="00B84618">
      <w:pPr>
        <w:rPr>
          <w:lang w:eastAsia="cs-CZ"/>
        </w:rPr>
      </w:pPr>
      <w:r>
        <w:rPr>
          <w:lang w:eastAsia="cs-CZ"/>
        </w:rPr>
        <w:t xml:space="preserve">Dodavatel předloží v nabídce seznam poddodavatelů, kteří se budou podílet na </w:t>
      </w:r>
      <w:commentRangeStart w:id="62"/>
      <w:r>
        <w:rPr>
          <w:lang w:eastAsia="cs-CZ"/>
        </w:rPr>
        <w:t>veřejné zakázce</w:t>
      </w:r>
      <w:commentRangeEnd w:id="62"/>
      <w:r w:rsidR="00787429">
        <w:rPr>
          <w:rStyle w:val="Odkaznakoment"/>
          <w:rFonts w:ascii="Cambria" w:eastAsia="Cambria" w:hAnsi="Cambria" w:cs="Times New Roman"/>
        </w:rPr>
        <w:commentReference w:id="62"/>
      </w:r>
      <w:r>
        <w:rPr>
          <w:lang w:eastAsia="cs-CZ"/>
        </w:rPr>
        <w:t>.</w:t>
      </w:r>
    </w:p>
    <w:p w14:paraId="25B815A9" w14:textId="7357E6F6" w:rsidR="005C29BC" w:rsidRDefault="005C6A4C" w:rsidP="00B84618">
      <w:pPr>
        <w:rPr>
          <w:lang w:eastAsia="cs-CZ"/>
        </w:rPr>
      </w:pPr>
      <w:r>
        <w:rPr>
          <w:lang w:eastAsia="cs-CZ"/>
        </w:rPr>
        <w:t>Pokud dodavatel využije k plnění VZ</w:t>
      </w:r>
      <w:r w:rsidR="005C29BC">
        <w:rPr>
          <w:lang w:eastAsia="cs-CZ"/>
        </w:rPr>
        <w:t xml:space="preserve"> </w:t>
      </w:r>
      <w:r>
        <w:rPr>
          <w:lang w:eastAsia="cs-CZ"/>
        </w:rPr>
        <w:t>poddodavatele</w:t>
      </w:r>
      <w:r w:rsidR="005C29BC">
        <w:rPr>
          <w:lang w:eastAsia="cs-CZ"/>
        </w:rPr>
        <w:t xml:space="preserve">, předloží </w:t>
      </w:r>
      <w:r w:rsidR="00DA5218">
        <w:rPr>
          <w:lang w:eastAsia="cs-CZ"/>
        </w:rPr>
        <w:t xml:space="preserve">v nabídce seznam poddodavatelů a uvede, </w:t>
      </w:r>
      <w:r w:rsidR="005C29BC">
        <w:rPr>
          <w:lang w:eastAsia="cs-CZ"/>
        </w:rPr>
        <w:t xml:space="preserve">zda bude prostřednictvím nich prokazovat kvalifikaci a </w:t>
      </w:r>
      <w:r w:rsidR="00DA5218">
        <w:rPr>
          <w:lang w:eastAsia="cs-CZ"/>
        </w:rPr>
        <w:t xml:space="preserve">případně </w:t>
      </w:r>
      <w:r w:rsidR="005C29BC">
        <w:rPr>
          <w:lang w:eastAsia="cs-CZ"/>
        </w:rPr>
        <w:t>v jakém rozsahu.</w:t>
      </w:r>
      <w:r w:rsidR="0067108C">
        <w:rPr>
          <w:lang w:eastAsia="cs-CZ"/>
        </w:rPr>
        <w:t xml:space="preserve"> </w:t>
      </w:r>
      <w:r w:rsidR="005C29BC">
        <w:rPr>
          <w:lang w:eastAsia="cs-CZ"/>
        </w:rPr>
        <w:t>Využít lze Čestné prohlášení (Příloha</w:t>
      </w:r>
      <w:r>
        <w:rPr>
          <w:lang w:eastAsia="cs-CZ"/>
        </w:rPr>
        <w:t xml:space="preserve"> </w:t>
      </w:r>
      <w:r w:rsidR="005C29BC">
        <w:rPr>
          <w:lang w:eastAsia="cs-CZ"/>
        </w:rPr>
        <w:t xml:space="preserve">č. 4 </w:t>
      </w:r>
      <w:r w:rsidRPr="00160651">
        <w:rPr>
          <w:lang w:eastAsia="cs-CZ"/>
        </w:rPr>
        <w:t>Výzvy</w:t>
      </w:r>
      <w:r w:rsidR="005C29BC">
        <w:rPr>
          <w:lang w:eastAsia="cs-CZ"/>
        </w:rPr>
        <w:t>)</w:t>
      </w:r>
      <w:r w:rsidRPr="00160651">
        <w:rPr>
          <w:lang w:eastAsia="cs-CZ"/>
        </w:rPr>
        <w:t>.</w:t>
      </w:r>
    </w:p>
    <w:p w14:paraId="25BED324" w14:textId="369ED804" w:rsidR="00721A97" w:rsidRDefault="007F3700" w:rsidP="005C6A4C">
      <w:pPr>
        <w:rPr>
          <w:strike/>
        </w:rPr>
      </w:pPr>
      <w:r w:rsidRPr="0027510D">
        <w:rPr>
          <w:lang w:eastAsia="cs-CZ"/>
        </w:rPr>
        <w:t>Podrobnosti k</w:t>
      </w:r>
      <w:r w:rsidR="0022013C">
        <w:rPr>
          <w:lang w:eastAsia="cs-CZ"/>
        </w:rPr>
        <w:t xml:space="preserve"> poddodavatelům </w:t>
      </w:r>
      <w:r w:rsidRPr="0027510D">
        <w:rPr>
          <w:lang w:eastAsia="cs-CZ"/>
        </w:rPr>
        <w:t xml:space="preserve">jsou uvedeny v </w:t>
      </w:r>
      <w:r w:rsidR="0038168D">
        <w:t>Obecných podmínkách poptávkového</w:t>
      </w:r>
      <w:r w:rsidRPr="0027510D">
        <w:t xml:space="preserve"> řízení</w:t>
      </w:r>
      <w:r>
        <w:t xml:space="preserve">. </w:t>
      </w:r>
      <w:hyperlink w:anchor="_Jistota" w:history="1">
        <w:r w:rsidRPr="007F3700">
          <w:rPr>
            <w:rStyle w:val="Hypertextovodkaz"/>
            <w:sz w:val="18"/>
          </w:rPr>
          <w:t>ODKAZ</w:t>
        </w:r>
      </w:hyperlink>
      <w:bookmarkStart w:id="63" w:name="_Zadávací_lhůta_1"/>
      <w:bookmarkStart w:id="64" w:name="_Toc65670994"/>
      <w:bookmarkStart w:id="65" w:name="_Toc95137640"/>
      <w:bookmarkEnd w:id="63"/>
      <w:r w:rsidR="005C6A4C" w:rsidRPr="00311ABB">
        <w:rPr>
          <w:strike/>
        </w:rPr>
        <w:t xml:space="preserve"> </w:t>
      </w:r>
    </w:p>
    <w:p w14:paraId="3EF61E3E" w14:textId="77777777" w:rsidR="005C6A4C" w:rsidRDefault="005C6A4C" w:rsidP="005C6A4C">
      <w:pPr>
        <w:pStyle w:val="Nadpis2"/>
      </w:pPr>
      <w:bookmarkStart w:id="66" w:name="_Pojištění_2"/>
      <w:bookmarkStart w:id="67" w:name="_Toc220662459"/>
      <w:bookmarkEnd w:id="66"/>
      <w:r>
        <w:t>Pojištění</w:t>
      </w:r>
      <w:bookmarkEnd w:id="67"/>
    </w:p>
    <w:p w14:paraId="02F2F5E9" w14:textId="77777777" w:rsidR="005C6A4C" w:rsidRPr="004C5B08" w:rsidRDefault="005C6A4C" w:rsidP="005C6A4C">
      <w:r w:rsidRPr="0067108C">
        <w:rPr>
          <w:color w:val="FF0000"/>
        </w:rPr>
        <w:t>Varianta 1:</w:t>
      </w:r>
      <w:r w:rsidRPr="004C5B08">
        <w:rPr>
          <w:lang w:eastAsia="cs-CZ"/>
        </w:rPr>
        <w:t xml:space="preserve"> Pojištění není požadováno.</w:t>
      </w:r>
    </w:p>
    <w:p w14:paraId="3DD0A6C3" w14:textId="77777777" w:rsidR="005C6A4C" w:rsidRDefault="005C6A4C" w:rsidP="005C6A4C">
      <w:pPr>
        <w:rPr>
          <w:bCs/>
        </w:rPr>
      </w:pPr>
      <w:r w:rsidRPr="0067108C">
        <w:rPr>
          <w:color w:val="FF0000"/>
        </w:rPr>
        <w:t>Varianta 2:</w:t>
      </w:r>
      <w:r w:rsidRPr="004C5B08">
        <w:rPr>
          <w:lang w:eastAsia="cs-CZ"/>
        </w:rPr>
        <w:t xml:space="preserve"> </w:t>
      </w:r>
      <w:r>
        <w:rPr>
          <w:lang w:eastAsia="cs-CZ"/>
        </w:rPr>
        <w:t>Centrální z</w:t>
      </w:r>
      <w:r w:rsidRPr="000001BB">
        <w:rPr>
          <w:lang w:eastAsia="cs-CZ"/>
        </w:rPr>
        <w:t>adavatel požaduje, aby byl vybraný dodavatel pojištěn pro případ škody na předmětu zakázky</w:t>
      </w:r>
      <w:r>
        <w:rPr>
          <w:lang w:eastAsia="cs-CZ"/>
        </w:rPr>
        <w:t xml:space="preserve">, </w:t>
      </w:r>
      <w:r w:rsidRPr="000001BB">
        <w:rPr>
          <w:lang w:eastAsia="cs-CZ"/>
        </w:rPr>
        <w:t xml:space="preserve">majetku </w:t>
      </w:r>
      <w:r>
        <w:rPr>
          <w:lang w:eastAsia="cs-CZ"/>
        </w:rPr>
        <w:t xml:space="preserve">centrálního </w:t>
      </w:r>
      <w:r w:rsidRPr="000001BB">
        <w:rPr>
          <w:lang w:eastAsia="cs-CZ"/>
        </w:rPr>
        <w:t>zadavatele</w:t>
      </w:r>
      <w:r>
        <w:rPr>
          <w:lang w:eastAsia="cs-CZ"/>
        </w:rPr>
        <w:t xml:space="preserve"> a dílčích zadavatelů</w:t>
      </w:r>
      <w:r w:rsidRPr="000001BB">
        <w:rPr>
          <w:lang w:eastAsia="cs-CZ"/>
        </w:rPr>
        <w:t xml:space="preserve">. Předmětem pojištění bude </w:t>
      </w:r>
      <w:r w:rsidRPr="000001BB">
        <w:rPr>
          <w:highlight w:val="yellow"/>
          <w:lang w:eastAsia="cs-CZ"/>
        </w:rPr>
        <w:t>………………</w:t>
      </w:r>
      <w:proofErr w:type="gramStart"/>
      <w:r w:rsidRPr="000001BB">
        <w:rPr>
          <w:highlight w:val="yellow"/>
          <w:lang w:eastAsia="cs-CZ"/>
        </w:rPr>
        <w:t>….</w:t>
      </w:r>
      <w:r w:rsidRPr="000001BB">
        <w:rPr>
          <w:lang w:eastAsia="cs-CZ"/>
        </w:rPr>
        <w:t xml:space="preserve"> s limitem</w:t>
      </w:r>
      <w:proofErr w:type="gramEnd"/>
      <w:r w:rsidRPr="000001BB">
        <w:rPr>
          <w:lang w:eastAsia="cs-CZ"/>
        </w:rPr>
        <w:t xml:space="preserve"> pojistného plnění min. </w:t>
      </w:r>
      <w:r w:rsidRPr="000001BB">
        <w:rPr>
          <w:highlight w:val="yellow"/>
          <w:lang w:eastAsia="cs-CZ"/>
        </w:rPr>
        <w:t>…………….</w:t>
      </w:r>
      <w:r w:rsidRPr="000001BB">
        <w:rPr>
          <w:lang w:eastAsia="cs-CZ"/>
        </w:rPr>
        <w:t xml:space="preserve"> Kč.</w:t>
      </w:r>
    </w:p>
    <w:p w14:paraId="3A9DFC7F" w14:textId="7B607D47" w:rsidR="005C6A4C" w:rsidRPr="005C6A4C" w:rsidRDefault="005C6A4C" w:rsidP="005C6A4C">
      <w:pPr>
        <w:rPr>
          <w:bCs/>
          <w:color w:val="0563C1" w:themeColor="hyperlink"/>
          <w:sz w:val="18"/>
          <w:u w:val="single"/>
        </w:rPr>
      </w:pPr>
      <w:r w:rsidRPr="00B33BB1">
        <w:rPr>
          <w:bCs/>
        </w:rPr>
        <w:t xml:space="preserve">Podrobnosti k pojištění jsou uvedeny v Obecných podmínkách </w:t>
      </w:r>
      <w:r w:rsidR="005432F0">
        <w:rPr>
          <w:bCs/>
        </w:rPr>
        <w:t>poptávkového</w:t>
      </w:r>
      <w:r w:rsidRPr="00B33BB1">
        <w:rPr>
          <w:bCs/>
        </w:rPr>
        <w:t xml:space="preserve"> řízení.</w:t>
      </w:r>
      <w:r>
        <w:rPr>
          <w:bCs/>
        </w:rPr>
        <w:t xml:space="preserve"> </w:t>
      </w:r>
      <w:hyperlink w:anchor="_Pojištění" w:history="1">
        <w:r w:rsidRPr="00F52C8E">
          <w:rPr>
            <w:rStyle w:val="Hypertextovodkaz"/>
            <w:bCs/>
            <w:sz w:val="18"/>
          </w:rPr>
          <w:t>ODKAZ</w:t>
        </w:r>
      </w:hyperlink>
    </w:p>
    <w:p w14:paraId="7D4639D7" w14:textId="5E24BA31" w:rsidR="009B7F1E" w:rsidRDefault="009B7F1E" w:rsidP="00B24CA0">
      <w:pPr>
        <w:pStyle w:val="Nadpis2"/>
      </w:pPr>
      <w:bookmarkStart w:id="68" w:name="_Pojištění_1"/>
      <w:bookmarkStart w:id="69" w:name="_Toc220662460"/>
      <w:bookmarkStart w:id="70" w:name="_Toc65670996"/>
      <w:bookmarkStart w:id="71" w:name="_Toc95137642"/>
      <w:bookmarkEnd w:id="64"/>
      <w:bookmarkEnd w:id="65"/>
      <w:bookmarkEnd w:id="68"/>
      <w:r>
        <w:t>Vzorek</w:t>
      </w:r>
      <w:bookmarkEnd w:id="69"/>
    </w:p>
    <w:p w14:paraId="7EEC13B0" w14:textId="63142D94" w:rsidR="009B7F1E" w:rsidRDefault="009B7F1E" w:rsidP="009B7F1E">
      <w:pPr>
        <w:pStyle w:val="Bezmezer"/>
        <w:spacing w:after="120"/>
        <w:jc w:val="both"/>
        <w:rPr>
          <w:rFonts w:cstheme="minorHAnsi"/>
          <w:lang w:eastAsia="cs-CZ"/>
        </w:rPr>
      </w:pPr>
      <w:r w:rsidRPr="0067108C">
        <w:rPr>
          <w:rFonts w:ascii="Calibri" w:hAnsi="Calibri"/>
          <w:color w:val="FF0000"/>
        </w:rPr>
        <w:t>Varianta 1:</w:t>
      </w:r>
      <w:r>
        <w:rPr>
          <w:rFonts w:cstheme="minorHAnsi"/>
          <w:lang w:eastAsia="cs-CZ"/>
        </w:rPr>
        <w:t xml:space="preserve"> </w:t>
      </w:r>
      <w:r w:rsidR="00406C5D">
        <w:rPr>
          <w:rFonts w:cstheme="minorHAnsi"/>
          <w:lang w:eastAsia="cs-CZ"/>
        </w:rPr>
        <w:t>Centrální z</w:t>
      </w:r>
      <w:r>
        <w:rPr>
          <w:rFonts w:cstheme="minorHAnsi"/>
          <w:lang w:eastAsia="cs-CZ"/>
        </w:rPr>
        <w:t>adavatel nepožaduje předložení vzorku.</w:t>
      </w:r>
    </w:p>
    <w:p w14:paraId="41BC4C4F" w14:textId="14B07816" w:rsidR="009B7F1E" w:rsidRPr="006942B1" w:rsidRDefault="009B7F1E" w:rsidP="009B7F1E">
      <w:pPr>
        <w:rPr>
          <w:rFonts w:cstheme="minorHAnsi"/>
          <w:lang w:eastAsia="cs-CZ"/>
        </w:rPr>
      </w:pPr>
      <w:r w:rsidRPr="0067108C">
        <w:rPr>
          <w:color w:val="FF0000"/>
        </w:rPr>
        <w:lastRenderedPageBreak/>
        <w:t>Varianta 2:</w:t>
      </w:r>
      <w:r w:rsidRPr="004C5B08">
        <w:rPr>
          <w:lang w:eastAsia="cs-CZ"/>
        </w:rPr>
        <w:t xml:space="preserve"> </w:t>
      </w:r>
      <w:r w:rsidR="00406C5D">
        <w:rPr>
          <w:lang w:eastAsia="cs-CZ"/>
        </w:rPr>
        <w:t>Centrální z</w:t>
      </w:r>
      <w:r w:rsidRPr="000001BB">
        <w:rPr>
          <w:lang w:eastAsia="cs-CZ"/>
        </w:rPr>
        <w:t>adavatel</w:t>
      </w:r>
      <w:r>
        <w:rPr>
          <w:lang w:eastAsia="cs-CZ"/>
        </w:rPr>
        <w:t xml:space="preserve"> </w:t>
      </w:r>
      <w:r w:rsidRPr="006942B1">
        <w:t xml:space="preserve">požaduje předložení </w:t>
      </w:r>
      <w:commentRangeStart w:id="72"/>
      <w:r w:rsidRPr="006942B1">
        <w:t>vzorku</w:t>
      </w:r>
      <w:commentRangeEnd w:id="72"/>
      <w:r w:rsidRPr="006942B1">
        <w:commentReference w:id="72"/>
      </w:r>
      <w:r w:rsidRPr="006942B1">
        <w:t xml:space="preserve"> nabízeného plnění. Dodavatel konkrétně předloží </w:t>
      </w:r>
      <w:commentRangeStart w:id="73"/>
      <w:r w:rsidRPr="006942B1">
        <w:rPr>
          <w:highlight w:val="yellow"/>
        </w:rPr>
        <w:t>………………………….</w:t>
      </w:r>
      <w:commentRangeEnd w:id="73"/>
      <w:r w:rsidR="003B6665">
        <w:rPr>
          <w:rStyle w:val="Odkaznakoment"/>
          <w:rFonts w:ascii="Cambria" w:eastAsia="Cambria" w:hAnsi="Cambria" w:cs="Times New Roman"/>
        </w:rPr>
        <w:commentReference w:id="73"/>
      </w:r>
      <w:r w:rsidRPr="006942B1">
        <w:rPr>
          <w:highlight w:val="yellow"/>
        </w:rPr>
        <w:t>.</w:t>
      </w:r>
      <w:r w:rsidRPr="006942B1">
        <w:t xml:space="preserve"> Vzorek bude součástí nabídky. Předložený vzorek </w:t>
      </w:r>
      <w:r w:rsidRPr="00F371FC">
        <w:rPr>
          <w:highlight w:val="yellow"/>
        </w:rPr>
        <w:t xml:space="preserve">bude </w:t>
      </w:r>
      <w:commentRangeStart w:id="74"/>
      <w:r w:rsidRPr="00F371FC">
        <w:rPr>
          <w:highlight w:val="yellow"/>
        </w:rPr>
        <w:t>hodnocen</w:t>
      </w:r>
      <w:commentRangeEnd w:id="74"/>
      <w:r w:rsidRPr="00F371FC">
        <w:rPr>
          <w:highlight w:val="yellow"/>
        </w:rPr>
        <w:commentReference w:id="74"/>
      </w:r>
      <w:r w:rsidRPr="006942B1">
        <w:t xml:space="preserve"> a musí odpovídat zboží, které dodavatel bude poskytovat po uzavření </w:t>
      </w:r>
      <w:r w:rsidR="00406C5D">
        <w:t>S</w:t>
      </w:r>
      <w:r w:rsidRPr="006942B1">
        <w:t xml:space="preserve">mlouvy. Po skončení </w:t>
      </w:r>
      <w:r w:rsidR="001D7AD9">
        <w:t>poptávkového</w:t>
      </w:r>
      <w:r w:rsidRPr="006942B1">
        <w:t xml:space="preserve"> řízení bude vzorek vrácen na základě písemné žádosti dodavatele, jinak zůstává součástí spisu </w:t>
      </w:r>
      <w:r w:rsidR="0024663C">
        <w:t>VZ</w:t>
      </w:r>
      <w:r w:rsidRPr="006942B1">
        <w:t>.</w:t>
      </w:r>
    </w:p>
    <w:p w14:paraId="79C037AC" w14:textId="105BFED6" w:rsidR="009B7F1E" w:rsidRDefault="0067108C" w:rsidP="009B7F1E">
      <w:pPr>
        <w:rPr>
          <w:lang w:eastAsia="cs-CZ"/>
        </w:rPr>
      </w:pPr>
      <w:r>
        <w:rPr>
          <w:lang w:eastAsia="cs-CZ"/>
        </w:rPr>
        <w:t xml:space="preserve">Dodavatel požadovaný vzorek </w:t>
      </w:r>
      <w:commentRangeStart w:id="75"/>
      <w:r w:rsidRPr="00870AD4">
        <w:rPr>
          <w:lang w:eastAsia="cs-CZ"/>
        </w:rPr>
        <w:t xml:space="preserve">doručí </w:t>
      </w:r>
      <w:r w:rsidRPr="00C65D94">
        <w:rPr>
          <w:highlight w:val="yellow"/>
          <w:lang w:eastAsia="cs-CZ"/>
        </w:rPr>
        <w:t xml:space="preserve">v uzavřené krabici nebo </w:t>
      </w:r>
      <w:commentRangeStart w:id="76"/>
      <w:r w:rsidRPr="00C65D94">
        <w:rPr>
          <w:highlight w:val="yellow"/>
          <w:lang w:eastAsia="cs-CZ"/>
        </w:rPr>
        <w:t>obálce</w:t>
      </w:r>
      <w:commentRangeEnd w:id="76"/>
      <w:r w:rsidRPr="00C65D94">
        <w:rPr>
          <w:rStyle w:val="Odkaznakoment"/>
          <w:rFonts w:ascii="Cambria" w:eastAsia="Cambria" w:hAnsi="Cambria" w:cs="Times New Roman"/>
          <w:highlight w:val="yellow"/>
        </w:rPr>
        <w:commentReference w:id="76"/>
      </w:r>
      <w:r w:rsidRPr="00870AD4">
        <w:rPr>
          <w:lang w:eastAsia="cs-CZ"/>
        </w:rPr>
        <w:t xml:space="preserve">, která bude označena </w:t>
      </w:r>
      <w:r w:rsidRPr="00870AD4">
        <w:rPr>
          <w:b/>
          <w:lang w:eastAsia="cs-CZ"/>
        </w:rPr>
        <w:t>názvem veřejné zakázky, slovem „VZOREK“ a identifikačními údaji a adresou dodavatele</w:t>
      </w:r>
      <w:r w:rsidRPr="00870AD4">
        <w:rPr>
          <w:lang w:eastAsia="cs-CZ"/>
        </w:rPr>
        <w:t>. Vzorek bude doručen do konce lhůty pro podání nabídek na adresu</w:t>
      </w:r>
      <w:r>
        <w:rPr>
          <w:lang w:eastAsia="cs-CZ"/>
        </w:rPr>
        <w:t xml:space="preserve"> centrálního zadavatele</w:t>
      </w:r>
      <w:r w:rsidRPr="00870AD4">
        <w:rPr>
          <w:lang w:eastAsia="cs-CZ"/>
        </w:rPr>
        <w:t xml:space="preserve">: </w:t>
      </w:r>
      <w:r w:rsidRPr="00DA5BED">
        <w:rPr>
          <w:highlight w:val="yellow"/>
          <w:lang w:eastAsia="cs-CZ"/>
        </w:rPr>
        <w:t>……</w:t>
      </w:r>
      <w:r>
        <w:rPr>
          <w:highlight w:val="yellow"/>
          <w:lang w:eastAsia="cs-CZ"/>
        </w:rPr>
        <w:t>…</w:t>
      </w:r>
      <w:r w:rsidRPr="00870AD4">
        <w:rPr>
          <w:lang w:eastAsia="cs-CZ"/>
        </w:rPr>
        <w:t>. Neoznačený nebo pozdě doručený vzorek nebude zařazen do posouzení nabídky</w:t>
      </w:r>
      <w:r>
        <w:rPr>
          <w:lang w:eastAsia="cs-CZ"/>
        </w:rPr>
        <w:t>.</w:t>
      </w:r>
      <w:commentRangeEnd w:id="75"/>
      <w:r>
        <w:rPr>
          <w:rStyle w:val="Odkaznakoment"/>
          <w:rFonts w:ascii="Cambria" w:eastAsia="Cambria" w:hAnsi="Cambria" w:cs="Times New Roman"/>
        </w:rPr>
        <w:commentReference w:id="75"/>
      </w:r>
    </w:p>
    <w:p w14:paraId="35B67FD3" w14:textId="75668F49" w:rsidR="00406C5D" w:rsidRPr="00406C5D" w:rsidRDefault="00406C5D" w:rsidP="005C29BC">
      <w:pPr>
        <w:pStyle w:val="Nadpis2"/>
      </w:pPr>
      <w:bookmarkStart w:id="77" w:name="_Toc220662461"/>
      <w:r>
        <w:t>Katalog</w:t>
      </w:r>
      <w:bookmarkEnd w:id="77"/>
    </w:p>
    <w:p w14:paraId="3BF195C5" w14:textId="3A389E27" w:rsidR="00D8787E" w:rsidRDefault="00D8787E" w:rsidP="005834BE">
      <w:pPr>
        <w:spacing w:before="120"/>
      </w:pPr>
      <w:r w:rsidRPr="0067108C">
        <w:rPr>
          <w:color w:val="FF0000"/>
        </w:rPr>
        <w:t>Varianta 1:</w:t>
      </w:r>
      <w:r>
        <w:rPr>
          <w:lang w:eastAsia="cs-CZ"/>
        </w:rPr>
        <w:t xml:space="preserve"> Centrální zadavatel nepožaduje předložení katalogu.</w:t>
      </w:r>
    </w:p>
    <w:p w14:paraId="4DF74AB3" w14:textId="19E31CC6" w:rsidR="00406C5D" w:rsidRPr="00617899" w:rsidRDefault="00D8787E" w:rsidP="005834BE">
      <w:pPr>
        <w:spacing w:before="120"/>
      </w:pPr>
      <w:r w:rsidRPr="0067108C">
        <w:rPr>
          <w:color w:val="FF0000"/>
        </w:rPr>
        <w:t xml:space="preserve">Varianta 2: </w:t>
      </w:r>
      <w:r w:rsidR="00406C5D" w:rsidRPr="0067108C">
        <w:t>Centrální</w:t>
      </w:r>
      <w:r w:rsidR="00406C5D" w:rsidRPr="002A6089">
        <w:t xml:space="preserve"> zadavatel požaduje předložení textového katalogu s popisem a </w:t>
      </w:r>
      <w:r w:rsidR="00BA79D7">
        <w:t>detailní</w:t>
      </w:r>
      <w:r w:rsidR="00406C5D" w:rsidRPr="002A6089">
        <w:t xml:space="preserve"> specifikací nabízeného předmětu plnění pro každou položku VZ v elektronické podobě. </w:t>
      </w:r>
      <w:r w:rsidR="00406C5D" w:rsidRPr="00617899">
        <w:t xml:space="preserve">Centrální zadavatel požaduje zpracování přehledného katalogu v tabulkovém editoru. </w:t>
      </w:r>
    </w:p>
    <w:p w14:paraId="22F99949" w14:textId="1C9D3AC8" w:rsidR="00406C5D" w:rsidRPr="002A6089" w:rsidRDefault="00406C5D" w:rsidP="005834BE">
      <w:pPr>
        <w:spacing w:before="120"/>
      </w:pPr>
      <w:r w:rsidRPr="002A6089">
        <w:t xml:space="preserve">Detailní specifikace předmětů plnění je nedílnou součástí nabídky a není možné předložit pouze vyplněnou Přílohu </w:t>
      </w:r>
      <w:r w:rsidRPr="00765E50">
        <w:t xml:space="preserve">č. 2 </w:t>
      </w:r>
      <w:r w:rsidR="00BF2C53">
        <w:rPr>
          <w:lang w:eastAsia="cs-CZ"/>
        </w:rPr>
        <w:t>Výzvy</w:t>
      </w:r>
      <w:r w:rsidRPr="00765E50">
        <w:t>.</w:t>
      </w:r>
      <w:r w:rsidRPr="002A6089">
        <w:t xml:space="preserve"> Katalog bude zpracován v ČESKÉM JAZYCE a </w:t>
      </w:r>
      <w:r w:rsidR="005240D5">
        <w:t xml:space="preserve">bude </w:t>
      </w:r>
      <w:r w:rsidRPr="002A6089">
        <w:t xml:space="preserve">obsahovat min. </w:t>
      </w:r>
      <w:commentRangeStart w:id="78"/>
      <w:r w:rsidRPr="002A6089">
        <w:t>následující náležitosti pro jednotlivé položky</w:t>
      </w:r>
      <w:commentRangeEnd w:id="78"/>
      <w:r w:rsidR="000557E0">
        <w:rPr>
          <w:rStyle w:val="Odkaznakoment"/>
          <w:rFonts w:ascii="Cambria" w:eastAsia="Cambria" w:hAnsi="Cambria" w:cs="Times New Roman"/>
        </w:rPr>
        <w:commentReference w:id="78"/>
      </w:r>
      <w:r w:rsidRPr="002A6089">
        <w:t xml:space="preserve"> Přílohy č. 2 </w:t>
      </w:r>
      <w:r w:rsidR="00612705">
        <w:t>Výzvy</w:t>
      </w:r>
      <w:r w:rsidRPr="002A6089">
        <w:t>:</w:t>
      </w:r>
    </w:p>
    <w:p w14:paraId="5C7A3A58" w14:textId="77C60332" w:rsidR="00406C5D" w:rsidRPr="002A6089" w:rsidRDefault="00406C5D" w:rsidP="005C29BC">
      <w:pPr>
        <w:pStyle w:val="Odstavecseseznamem"/>
        <w:numPr>
          <w:ilvl w:val="0"/>
          <w:numId w:val="21"/>
        </w:numPr>
        <w:spacing w:before="120"/>
      </w:pPr>
      <w:r w:rsidRPr="002A6089">
        <w:t xml:space="preserve">ID položek (dle přílohy č. 2 </w:t>
      </w:r>
      <w:r w:rsidR="00BF2C53">
        <w:rPr>
          <w:lang w:eastAsia="cs-CZ"/>
        </w:rPr>
        <w:t>Výzvy</w:t>
      </w:r>
      <w:r w:rsidRPr="002A6089">
        <w:t>);</w:t>
      </w:r>
    </w:p>
    <w:p w14:paraId="581D1DFB" w14:textId="438046E4" w:rsidR="00406C5D" w:rsidRPr="002A6089" w:rsidRDefault="00406C5D" w:rsidP="005C29BC">
      <w:pPr>
        <w:pStyle w:val="Odstavecseseznamem"/>
        <w:numPr>
          <w:ilvl w:val="0"/>
          <w:numId w:val="20"/>
        </w:numPr>
        <w:spacing w:before="120"/>
      </w:pPr>
      <w:r w:rsidRPr="002A6089">
        <w:t>obchodní názvy položek, výrobce, kód produktu dodavatele (v případě, že dodavatel požaduje uvést);</w:t>
      </w:r>
    </w:p>
    <w:p w14:paraId="7014021E" w14:textId="43FFF68E" w:rsidR="00406C5D" w:rsidRPr="002A6089" w:rsidRDefault="00406C5D" w:rsidP="005C29BC">
      <w:pPr>
        <w:pStyle w:val="Odstavecseseznamem"/>
        <w:numPr>
          <w:ilvl w:val="0"/>
          <w:numId w:val="20"/>
        </w:numPr>
        <w:spacing w:before="120"/>
      </w:pPr>
      <w:r w:rsidRPr="002A6089">
        <w:t>kompletní specifikaci položek;</w:t>
      </w:r>
    </w:p>
    <w:p w14:paraId="4AA2343B" w14:textId="70208BB7" w:rsidR="00406C5D" w:rsidRPr="002A6089" w:rsidRDefault="00406C5D" w:rsidP="005C29BC">
      <w:pPr>
        <w:pStyle w:val="Odstavecseseznamem"/>
        <w:numPr>
          <w:ilvl w:val="0"/>
          <w:numId w:val="20"/>
        </w:numPr>
        <w:spacing w:before="120"/>
      </w:pPr>
      <w:r w:rsidRPr="002A6089">
        <w:t xml:space="preserve">velikost nabízeného balení (VNB) položek (počet jednotek (rolí, kusů), které bude dodavatel dodávat jako min. jednotku v objednávce (př. karton = 10 rolí); </w:t>
      </w:r>
    </w:p>
    <w:p w14:paraId="4BBA94AC" w14:textId="33FE52DD" w:rsidR="00406C5D" w:rsidRDefault="00406C5D" w:rsidP="005C29BC">
      <w:pPr>
        <w:pStyle w:val="Odstavecseseznamem"/>
        <w:numPr>
          <w:ilvl w:val="0"/>
          <w:numId w:val="20"/>
        </w:numPr>
        <w:spacing w:before="120"/>
      </w:pPr>
      <w:r w:rsidRPr="002A6089">
        <w:t>cenu nabízeného balení (</w:t>
      </w:r>
      <w:r w:rsidR="00AE0FF7">
        <w:t xml:space="preserve">za </w:t>
      </w:r>
      <w:r w:rsidRPr="002A6089">
        <w:t>VNB)</w:t>
      </w:r>
      <w:r>
        <w:t>;</w:t>
      </w:r>
    </w:p>
    <w:p w14:paraId="4FE67123" w14:textId="08CE52E8" w:rsidR="00406C5D" w:rsidRPr="002A6089" w:rsidRDefault="00406C5D" w:rsidP="005C29BC">
      <w:pPr>
        <w:pStyle w:val="Odstavecseseznamem"/>
        <w:numPr>
          <w:ilvl w:val="0"/>
          <w:numId w:val="20"/>
        </w:numPr>
        <w:spacing w:before="120"/>
      </w:pPr>
      <w:r>
        <w:t>fotografii</w:t>
      </w:r>
      <w:r w:rsidR="006E2F0C">
        <w:t>/obrázek</w:t>
      </w:r>
      <w:r>
        <w:t xml:space="preserve"> zboží</w:t>
      </w:r>
      <w:r w:rsidRPr="002A6089">
        <w:t>.</w:t>
      </w:r>
    </w:p>
    <w:p w14:paraId="568F1FB5" w14:textId="77777777" w:rsidR="00406C5D" w:rsidRPr="002A6089" w:rsidRDefault="00406C5D" w:rsidP="005834BE">
      <w:pPr>
        <w:spacing w:before="120"/>
        <w:rPr>
          <w:sz w:val="24"/>
          <w:u w:val="single"/>
        </w:rPr>
      </w:pPr>
      <w:r w:rsidRPr="002A6089">
        <w:rPr>
          <w:sz w:val="24"/>
          <w:u w:val="single"/>
        </w:rPr>
        <w:t>Doporučená struktura katalogu:</w:t>
      </w:r>
    </w:p>
    <w:p w14:paraId="4BC05458" w14:textId="77777777" w:rsidR="00406C5D" w:rsidRPr="002A6089" w:rsidRDefault="00406C5D" w:rsidP="005834BE">
      <w:pPr>
        <w:spacing w:before="120"/>
        <w:rPr>
          <w:b/>
        </w:rPr>
      </w:pPr>
      <w:r w:rsidRPr="002A6089">
        <w:rPr>
          <w:b/>
        </w:rPr>
        <w:t>Dodavatel: XYZ s.r.o.</w:t>
      </w:r>
    </w:p>
    <w:p w14:paraId="2C709BE5" w14:textId="77777777" w:rsidR="00406C5D" w:rsidRPr="002A6089" w:rsidRDefault="00406C5D" w:rsidP="005834BE">
      <w:pPr>
        <w:spacing w:before="120"/>
        <w:rPr>
          <w:b/>
        </w:rPr>
      </w:pPr>
      <w:r w:rsidRPr="002A6089">
        <w:rPr>
          <w:b/>
        </w:rPr>
        <w:t>Kontaktní e-mail: xyz@xyz.cz</w:t>
      </w:r>
    </w:p>
    <w:tbl>
      <w:tblPr>
        <w:tblStyle w:val="Mkatabulky"/>
        <w:tblW w:w="0" w:type="auto"/>
        <w:tblLook w:val="04A0" w:firstRow="1" w:lastRow="0" w:firstColumn="1" w:lastColumn="0" w:noHBand="0" w:noVBand="1"/>
      </w:tblPr>
      <w:tblGrid>
        <w:gridCol w:w="830"/>
        <w:gridCol w:w="2348"/>
        <w:gridCol w:w="2618"/>
        <w:gridCol w:w="837"/>
        <w:gridCol w:w="1544"/>
        <w:gridCol w:w="1677"/>
      </w:tblGrid>
      <w:tr w:rsidR="00406C5D" w:rsidRPr="002A6089" w14:paraId="6310A094" w14:textId="77777777" w:rsidTr="0014414A">
        <w:tc>
          <w:tcPr>
            <w:tcW w:w="832" w:type="dxa"/>
          </w:tcPr>
          <w:p w14:paraId="7719778E" w14:textId="77777777" w:rsidR="00406C5D" w:rsidRPr="005C29BC" w:rsidRDefault="00406C5D" w:rsidP="0014414A">
            <w:pPr>
              <w:rPr>
                <w:b/>
              </w:rPr>
            </w:pPr>
            <w:r w:rsidRPr="005C29BC">
              <w:rPr>
                <w:b/>
              </w:rPr>
              <w:t>ID</w:t>
            </w:r>
          </w:p>
        </w:tc>
        <w:tc>
          <w:tcPr>
            <w:tcW w:w="2424" w:type="dxa"/>
          </w:tcPr>
          <w:p w14:paraId="270C7AD9" w14:textId="77777777" w:rsidR="00406C5D" w:rsidRPr="005C29BC" w:rsidRDefault="00406C5D" w:rsidP="0014414A">
            <w:pPr>
              <w:rPr>
                <w:b/>
              </w:rPr>
            </w:pPr>
            <w:r w:rsidRPr="005C29BC">
              <w:rPr>
                <w:b/>
              </w:rPr>
              <w:t>Obchodní název, výrobce, kód výrobce</w:t>
            </w:r>
          </w:p>
        </w:tc>
        <w:tc>
          <w:tcPr>
            <w:tcW w:w="2693" w:type="dxa"/>
          </w:tcPr>
          <w:p w14:paraId="24D19ED7" w14:textId="77777777" w:rsidR="00406C5D" w:rsidRPr="005C29BC" w:rsidRDefault="00406C5D" w:rsidP="0014414A">
            <w:pPr>
              <w:rPr>
                <w:b/>
              </w:rPr>
            </w:pPr>
            <w:r w:rsidRPr="005C29BC">
              <w:rPr>
                <w:b/>
              </w:rPr>
              <w:t>Specifikace</w:t>
            </w:r>
          </w:p>
        </w:tc>
        <w:tc>
          <w:tcPr>
            <w:tcW w:w="850" w:type="dxa"/>
          </w:tcPr>
          <w:p w14:paraId="18C766F0" w14:textId="77777777" w:rsidR="00406C5D" w:rsidRPr="005C29BC" w:rsidRDefault="00406C5D" w:rsidP="0014414A">
            <w:pPr>
              <w:rPr>
                <w:b/>
              </w:rPr>
            </w:pPr>
            <w:r w:rsidRPr="005C29BC">
              <w:rPr>
                <w:b/>
              </w:rPr>
              <w:t>VNB</w:t>
            </w:r>
          </w:p>
          <w:p w14:paraId="34C4CDF2" w14:textId="77777777" w:rsidR="00406C5D" w:rsidRPr="002A6089" w:rsidRDefault="00406C5D" w:rsidP="0014414A"/>
        </w:tc>
        <w:tc>
          <w:tcPr>
            <w:tcW w:w="1560" w:type="dxa"/>
          </w:tcPr>
          <w:p w14:paraId="7D1D7EB3" w14:textId="77777777" w:rsidR="00406C5D" w:rsidRPr="005C29BC" w:rsidRDefault="00406C5D" w:rsidP="0014414A">
            <w:pPr>
              <w:rPr>
                <w:b/>
              </w:rPr>
            </w:pPr>
            <w:r w:rsidRPr="005C29BC">
              <w:rPr>
                <w:b/>
              </w:rPr>
              <w:t>Cena nabízeného balení v Kč bez DPH</w:t>
            </w:r>
          </w:p>
        </w:tc>
        <w:tc>
          <w:tcPr>
            <w:tcW w:w="1701" w:type="dxa"/>
          </w:tcPr>
          <w:p w14:paraId="6F92854C" w14:textId="77777777" w:rsidR="00406C5D" w:rsidRPr="005C29BC" w:rsidRDefault="00406C5D" w:rsidP="0014414A">
            <w:pPr>
              <w:rPr>
                <w:b/>
              </w:rPr>
            </w:pPr>
            <w:r w:rsidRPr="005C29BC">
              <w:rPr>
                <w:b/>
              </w:rPr>
              <w:t>Fotografie nabízeného balení</w:t>
            </w:r>
          </w:p>
        </w:tc>
      </w:tr>
      <w:tr w:rsidR="00406C5D" w:rsidRPr="002A6089" w14:paraId="79814ABE" w14:textId="77777777" w:rsidTr="0014414A">
        <w:tc>
          <w:tcPr>
            <w:tcW w:w="832" w:type="dxa"/>
          </w:tcPr>
          <w:p w14:paraId="0FED443B" w14:textId="77777777" w:rsidR="00406C5D" w:rsidRPr="002A6089" w:rsidRDefault="00406C5D" w:rsidP="0014414A">
            <w:r w:rsidRPr="002A6089">
              <w:t>PH001</w:t>
            </w:r>
          </w:p>
        </w:tc>
        <w:tc>
          <w:tcPr>
            <w:tcW w:w="2424" w:type="dxa"/>
          </w:tcPr>
          <w:p w14:paraId="1C5F4595" w14:textId="77777777" w:rsidR="00406C5D" w:rsidRPr="002A6089" w:rsidRDefault="00406C5D" w:rsidP="0014414A">
            <w:commentRangeStart w:id="79"/>
            <w:r w:rsidRPr="002A6089">
              <w:t>Toaletní papír „ABC“, výrobce XY a.s., kód: 12345</w:t>
            </w:r>
          </w:p>
        </w:tc>
        <w:tc>
          <w:tcPr>
            <w:tcW w:w="2693" w:type="dxa"/>
          </w:tcPr>
          <w:p w14:paraId="0DFD16CF" w14:textId="77777777" w:rsidR="00406C5D" w:rsidRPr="002A6089" w:rsidRDefault="00406C5D" w:rsidP="0014414A">
            <w:r w:rsidRPr="002A6089">
              <w:t>Recyklovaný, malá role, jednovrstvý, perforace, šířka cca 90mm, návin role 25m.</w:t>
            </w:r>
          </w:p>
        </w:tc>
        <w:tc>
          <w:tcPr>
            <w:tcW w:w="850" w:type="dxa"/>
          </w:tcPr>
          <w:p w14:paraId="4160C716" w14:textId="77777777" w:rsidR="00406C5D" w:rsidRPr="002A6089" w:rsidRDefault="00406C5D" w:rsidP="0014414A">
            <w:r w:rsidRPr="002A6089">
              <w:t>25 rolí</w:t>
            </w:r>
          </w:p>
          <w:p w14:paraId="38C26033" w14:textId="77777777" w:rsidR="00406C5D" w:rsidRPr="002A6089" w:rsidRDefault="00406C5D" w:rsidP="0014414A">
            <w:pPr>
              <w:jc w:val="center"/>
            </w:pPr>
          </w:p>
        </w:tc>
        <w:tc>
          <w:tcPr>
            <w:tcW w:w="1560" w:type="dxa"/>
          </w:tcPr>
          <w:p w14:paraId="13F149C4" w14:textId="77777777" w:rsidR="00406C5D" w:rsidRPr="002A6089" w:rsidRDefault="00406C5D" w:rsidP="0014414A">
            <w:r w:rsidRPr="002A6089">
              <w:t>239,- Kč bez DPH</w:t>
            </w:r>
            <w:commentRangeEnd w:id="79"/>
            <w:r>
              <w:rPr>
                <w:rStyle w:val="Odkaznakoment"/>
                <w:rFonts w:ascii="Cambria" w:eastAsia="Cambria" w:hAnsi="Cambria" w:cs="Times New Roman"/>
              </w:rPr>
              <w:commentReference w:id="79"/>
            </w:r>
          </w:p>
        </w:tc>
        <w:tc>
          <w:tcPr>
            <w:tcW w:w="1701" w:type="dxa"/>
          </w:tcPr>
          <w:p w14:paraId="2AA79163" w14:textId="77777777" w:rsidR="00406C5D" w:rsidRPr="002A6089" w:rsidRDefault="00406C5D" w:rsidP="0014414A"/>
        </w:tc>
      </w:tr>
      <w:tr w:rsidR="00406C5D" w:rsidRPr="002A6089" w14:paraId="4775AC1D" w14:textId="77777777" w:rsidTr="0014414A">
        <w:tc>
          <w:tcPr>
            <w:tcW w:w="832" w:type="dxa"/>
          </w:tcPr>
          <w:p w14:paraId="701D5BAC" w14:textId="77777777" w:rsidR="00406C5D" w:rsidRPr="002A6089" w:rsidRDefault="00406C5D" w:rsidP="0014414A">
            <w:r w:rsidRPr="002A6089">
              <w:t>…</w:t>
            </w:r>
          </w:p>
        </w:tc>
        <w:tc>
          <w:tcPr>
            <w:tcW w:w="2424" w:type="dxa"/>
          </w:tcPr>
          <w:p w14:paraId="3152D10B" w14:textId="77777777" w:rsidR="00406C5D" w:rsidRPr="002A6089" w:rsidRDefault="00406C5D" w:rsidP="0014414A">
            <w:r w:rsidRPr="002A6089">
              <w:t>…</w:t>
            </w:r>
          </w:p>
        </w:tc>
        <w:tc>
          <w:tcPr>
            <w:tcW w:w="2693" w:type="dxa"/>
          </w:tcPr>
          <w:p w14:paraId="512A5AB4" w14:textId="77777777" w:rsidR="00406C5D" w:rsidRPr="002A6089" w:rsidRDefault="00406C5D" w:rsidP="0014414A">
            <w:r w:rsidRPr="002A6089">
              <w:t>…</w:t>
            </w:r>
          </w:p>
        </w:tc>
        <w:tc>
          <w:tcPr>
            <w:tcW w:w="850" w:type="dxa"/>
          </w:tcPr>
          <w:p w14:paraId="60E67EB6" w14:textId="77777777" w:rsidR="00406C5D" w:rsidRPr="002A6089" w:rsidRDefault="00406C5D" w:rsidP="0014414A">
            <w:r w:rsidRPr="002A6089">
              <w:t>…</w:t>
            </w:r>
          </w:p>
        </w:tc>
        <w:tc>
          <w:tcPr>
            <w:tcW w:w="1560" w:type="dxa"/>
          </w:tcPr>
          <w:p w14:paraId="0597E55C" w14:textId="77777777" w:rsidR="00406C5D" w:rsidRPr="002A6089" w:rsidRDefault="00406C5D" w:rsidP="0014414A">
            <w:r w:rsidRPr="002A6089">
              <w:t>…</w:t>
            </w:r>
          </w:p>
        </w:tc>
        <w:tc>
          <w:tcPr>
            <w:tcW w:w="1701" w:type="dxa"/>
          </w:tcPr>
          <w:p w14:paraId="2F46BAB6" w14:textId="77777777" w:rsidR="00406C5D" w:rsidRPr="002A6089" w:rsidRDefault="00406C5D" w:rsidP="0014414A">
            <w:r w:rsidRPr="002A6089">
              <w:t>…</w:t>
            </w:r>
          </w:p>
        </w:tc>
      </w:tr>
    </w:tbl>
    <w:p w14:paraId="08589FC4" w14:textId="77777777" w:rsidR="00406C5D" w:rsidRDefault="00406C5D" w:rsidP="00406C5D">
      <w:pPr>
        <w:pStyle w:val="Bezmezer"/>
        <w:jc w:val="both"/>
        <w:rPr>
          <w:color w:val="FF0000"/>
          <w:lang w:eastAsia="cs-CZ"/>
        </w:rPr>
      </w:pPr>
    </w:p>
    <w:p w14:paraId="60D99CA7" w14:textId="24CFB3C7" w:rsidR="00B24CA0" w:rsidRPr="00406C5D" w:rsidRDefault="00B24CA0" w:rsidP="00B24CA0">
      <w:pPr>
        <w:pStyle w:val="Nadpis2"/>
      </w:pPr>
      <w:bookmarkStart w:id="80" w:name="_Toc220662462"/>
      <w:r>
        <w:t>Náhradní plnění</w:t>
      </w:r>
      <w:bookmarkEnd w:id="80"/>
    </w:p>
    <w:p w14:paraId="24B18D56" w14:textId="3BF9A499" w:rsidR="00B24CA0" w:rsidRPr="00D64083" w:rsidRDefault="00B24CA0" w:rsidP="00B55FAB">
      <w:pPr>
        <w:pStyle w:val="Bezmezer"/>
        <w:spacing w:before="120" w:after="120"/>
        <w:jc w:val="both"/>
        <w:rPr>
          <w:b/>
          <w:lang w:eastAsia="cs-CZ"/>
        </w:rPr>
      </w:pPr>
      <w:r w:rsidRPr="0067108C">
        <w:rPr>
          <w:rFonts w:ascii="Calibri" w:hAnsi="Calibri"/>
          <w:color w:val="FF0000"/>
        </w:rPr>
        <w:t>Varianta 1:</w:t>
      </w:r>
      <w:r w:rsidRPr="00D64083">
        <w:rPr>
          <w:b/>
          <w:lang w:eastAsia="cs-CZ"/>
        </w:rPr>
        <w:t xml:space="preserve"> </w:t>
      </w:r>
      <w:r w:rsidRPr="00D64083">
        <w:rPr>
          <w:lang w:eastAsia="cs-CZ"/>
        </w:rPr>
        <w:t>Centrální zadavatel náhradní plnění nepožaduje.</w:t>
      </w:r>
    </w:p>
    <w:p w14:paraId="58860883" w14:textId="732C5666" w:rsidR="00B24CA0" w:rsidRPr="00D64083" w:rsidRDefault="00B24CA0" w:rsidP="00B55FAB">
      <w:pPr>
        <w:pStyle w:val="Bezmezer"/>
        <w:spacing w:before="120" w:after="120"/>
        <w:jc w:val="both"/>
        <w:rPr>
          <w:lang w:eastAsia="cs-CZ"/>
        </w:rPr>
      </w:pPr>
      <w:r w:rsidRPr="0067108C">
        <w:rPr>
          <w:rFonts w:ascii="Calibri" w:hAnsi="Calibri"/>
          <w:color w:val="FF0000"/>
        </w:rPr>
        <w:t>Varianta 2:</w:t>
      </w:r>
      <w:r w:rsidRPr="00D64083">
        <w:rPr>
          <w:b/>
          <w:lang w:eastAsia="cs-CZ"/>
        </w:rPr>
        <w:t xml:space="preserve"> </w:t>
      </w:r>
      <w:r w:rsidRPr="00D64083">
        <w:rPr>
          <w:lang w:eastAsia="cs-CZ"/>
        </w:rPr>
        <w:t>Centrální zadavatel požaduje 100 % garanci poskytovaného náhradního plnění. Tímto je myšleno, že vybraný dodavatel bude poskytovat náhradní plnění a bude garantovat 100 % uznatelnost dodávaných výrobků pro účely náhradního plnění dle zákona č. 435/2004 Sb., o zaměstnanosti, ve znění pozdějších předpisů.</w:t>
      </w:r>
    </w:p>
    <w:p w14:paraId="290177A9" w14:textId="2B5E9F98" w:rsidR="00B24CA0" w:rsidRPr="00D64083" w:rsidRDefault="00B24CA0" w:rsidP="00B55FAB">
      <w:pPr>
        <w:pStyle w:val="Bezmezer"/>
        <w:spacing w:before="120" w:after="120"/>
        <w:jc w:val="both"/>
        <w:rPr>
          <w:lang w:eastAsia="cs-CZ"/>
        </w:rPr>
      </w:pPr>
      <w:r w:rsidRPr="00D64083">
        <w:rPr>
          <w:lang w:eastAsia="cs-CZ"/>
        </w:rPr>
        <w:lastRenderedPageBreak/>
        <w:t xml:space="preserve">Tato garance je stanovena v Návrhu </w:t>
      </w:r>
      <w:r w:rsidR="000F1841" w:rsidRPr="00D64083">
        <w:rPr>
          <w:lang w:eastAsia="cs-CZ"/>
        </w:rPr>
        <w:t xml:space="preserve">smlouvy (Příloha č. 3 </w:t>
      </w:r>
      <w:r w:rsidR="00612705">
        <w:rPr>
          <w:lang w:eastAsia="cs-CZ"/>
        </w:rPr>
        <w:t>Výzvy</w:t>
      </w:r>
      <w:r w:rsidR="000F1841" w:rsidRPr="00D64083">
        <w:rPr>
          <w:lang w:eastAsia="cs-CZ"/>
        </w:rPr>
        <w:t>)</w:t>
      </w:r>
      <w:r w:rsidRPr="00D64083">
        <w:rPr>
          <w:lang w:eastAsia="cs-CZ"/>
        </w:rPr>
        <w:t xml:space="preserve">. Dodavatel potvrdí tuto skutečnost akceptací smluvních podmínek a zároveň do nabídky </w:t>
      </w:r>
      <w:r w:rsidRPr="00CB1624">
        <w:rPr>
          <w:b/>
          <w:lang w:eastAsia="cs-CZ"/>
        </w:rPr>
        <w:t>doloží potvrzení vydané Úřadem práce České republiky</w:t>
      </w:r>
      <w:r w:rsidR="00DD6A3D">
        <w:rPr>
          <w:b/>
          <w:lang w:eastAsia="cs-CZ"/>
        </w:rPr>
        <w:t xml:space="preserve"> </w:t>
      </w:r>
      <w:r w:rsidR="00DD6A3D">
        <w:rPr>
          <w:b/>
          <w:bCs/>
        </w:rPr>
        <w:t>nebo odkaz na zápis dodavatele v registru integračních sociálních podniků</w:t>
      </w:r>
      <w:r w:rsidRPr="00D64083">
        <w:rPr>
          <w:lang w:eastAsia="cs-CZ"/>
        </w:rPr>
        <w:t>, v souladu s ustanovením § 38 odst. 2 ZZVZ</w:t>
      </w:r>
      <w:bookmarkStart w:id="81" w:name="_GoBack"/>
      <w:bookmarkEnd w:id="81"/>
      <w:r w:rsidRPr="00D64083">
        <w:rPr>
          <w:lang w:eastAsia="cs-CZ"/>
        </w:rPr>
        <w:t xml:space="preserve">. </w:t>
      </w:r>
    </w:p>
    <w:p w14:paraId="4896AFA3" w14:textId="385861B7" w:rsidR="00406C5D" w:rsidRDefault="00B24CA0" w:rsidP="00B55FAB">
      <w:pPr>
        <w:spacing w:before="120"/>
        <w:rPr>
          <w:lang w:eastAsia="cs-CZ"/>
        </w:rPr>
      </w:pPr>
      <w:r w:rsidRPr="00D64083">
        <w:rPr>
          <w:lang w:eastAsia="cs-CZ"/>
        </w:rPr>
        <w:t>Ministerstvo práce a sociálních věcí započítává do náhradního plnění pouze schválené doklady v Portálu ENP.</w:t>
      </w:r>
    </w:p>
    <w:p w14:paraId="1878EA4E" w14:textId="77777777" w:rsidR="00216C70" w:rsidRPr="00216C70" w:rsidRDefault="00216C70" w:rsidP="00216C70">
      <w:pPr>
        <w:pStyle w:val="Nadpis1"/>
      </w:pPr>
      <w:bookmarkStart w:id="82" w:name="_Toc144881305"/>
      <w:bookmarkStart w:id="83" w:name="_NABÍDKOVÁ_CENA_1"/>
      <w:bookmarkStart w:id="84" w:name="_Toc65670997"/>
      <w:bookmarkStart w:id="85" w:name="_Toc95137643"/>
      <w:bookmarkStart w:id="86" w:name="_Toc220662463"/>
      <w:bookmarkEnd w:id="70"/>
      <w:bookmarkEnd w:id="71"/>
      <w:bookmarkEnd w:id="82"/>
      <w:bookmarkEnd w:id="83"/>
      <w:r w:rsidRPr="00216C70">
        <w:t>NABÍDKOVÁ CENA</w:t>
      </w:r>
      <w:bookmarkEnd w:id="84"/>
      <w:bookmarkEnd w:id="85"/>
      <w:bookmarkEnd w:id="86"/>
    </w:p>
    <w:p w14:paraId="71C16A61" w14:textId="77777777" w:rsidR="00216C70" w:rsidRPr="00216C70" w:rsidRDefault="00216C70" w:rsidP="00B24CA0">
      <w:pPr>
        <w:pStyle w:val="Nadpis2"/>
      </w:pPr>
      <w:bookmarkStart w:id="87" w:name="_Toc65670998"/>
      <w:bookmarkStart w:id="88" w:name="_Toc95137644"/>
      <w:bookmarkStart w:id="89" w:name="_Toc220662464"/>
      <w:r w:rsidRPr="00216C70">
        <w:t>Zpracování nabídkové ceny</w:t>
      </w:r>
      <w:bookmarkEnd w:id="87"/>
      <w:bookmarkEnd w:id="88"/>
      <w:bookmarkEnd w:id="89"/>
    </w:p>
    <w:p w14:paraId="3FBAA1B2" w14:textId="313B5B65" w:rsidR="003754E9" w:rsidRDefault="003754E9" w:rsidP="003754E9">
      <w:r>
        <w:t>D</w:t>
      </w:r>
      <w:r w:rsidRPr="0034325C">
        <w:t xml:space="preserve">odavatel </w:t>
      </w:r>
      <w:r w:rsidR="004D3032">
        <w:t xml:space="preserve">zpracuje nabídkovou cenu vyplněním Krycího listu (Příloha č. 1 </w:t>
      </w:r>
      <w:r w:rsidR="00895338">
        <w:t>Výzvy</w:t>
      </w:r>
      <w:r w:rsidR="004D3032">
        <w:t xml:space="preserve">) </w:t>
      </w:r>
      <w:r w:rsidR="004D3032" w:rsidRPr="0067108C">
        <w:rPr>
          <w:highlight w:val="yellow"/>
        </w:rPr>
        <w:t xml:space="preserve">a tabulky Technické specifikace (Příloha č. 2 </w:t>
      </w:r>
      <w:r w:rsidR="00895338" w:rsidRPr="0067108C">
        <w:rPr>
          <w:highlight w:val="yellow"/>
        </w:rPr>
        <w:t>Výzvy</w:t>
      </w:r>
      <w:r w:rsidR="004D3032" w:rsidRPr="0067108C">
        <w:rPr>
          <w:highlight w:val="yellow"/>
        </w:rPr>
        <w:t>),</w:t>
      </w:r>
      <w:r w:rsidR="004D3032">
        <w:rPr>
          <w:b/>
        </w:rPr>
        <w:t xml:space="preserve"> </w:t>
      </w:r>
      <w:r w:rsidR="004D3032">
        <w:t>ve kterých vyplní požadované údaje</w:t>
      </w:r>
      <w:r>
        <w:t>.</w:t>
      </w:r>
    </w:p>
    <w:p w14:paraId="19111972" w14:textId="070431FE" w:rsidR="003754E9" w:rsidRPr="0034325C" w:rsidRDefault="003754E9" w:rsidP="003754E9">
      <w:r w:rsidRPr="00B33BB1">
        <w:t xml:space="preserve">Požadavky na zpracování nabídkové ceny jsou uvedeny v </w:t>
      </w:r>
      <w:r w:rsidR="00CD5B12" w:rsidRPr="00B33BB1">
        <w:t xml:space="preserve">Obecných podmínkách </w:t>
      </w:r>
      <w:r w:rsidR="002F4B65">
        <w:t>poptávkového</w:t>
      </w:r>
      <w:r w:rsidR="00CD5B12" w:rsidRPr="00B33BB1">
        <w:t xml:space="preserve"> řízení</w:t>
      </w:r>
      <w:r w:rsidRPr="003754E9">
        <w:t xml:space="preserve">. </w:t>
      </w:r>
      <w:hyperlink w:anchor="_NABÍDKOVÁ_CENA" w:history="1">
        <w:r w:rsidRPr="00F17587">
          <w:rPr>
            <w:rStyle w:val="Hypertextovodkaz"/>
            <w:sz w:val="18"/>
          </w:rPr>
          <w:t>ODKAZ</w:t>
        </w:r>
      </w:hyperlink>
    </w:p>
    <w:p w14:paraId="7B36380F" w14:textId="77777777" w:rsidR="00216C70" w:rsidRPr="00216C70" w:rsidRDefault="00216C70" w:rsidP="00B24CA0">
      <w:pPr>
        <w:pStyle w:val="Nadpis2"/>
      </w:pPr>
      <w:bookmarkStart w:id="90" w:name="_Toc95137645"/>
      <w:bookmarkStart w:id="91" w:name="_Toc220662465"/>
      <w:r w:rsidRPr="00216C70">
        <w:t>Limitace nabídkové ceny</w:t>
      </w:r>
      <w:bookmarkEnd w:id="90"/>
      <w:bookmarkEnd w:id="91"/>
    </w:p>
    <w:p w14:paraId="772C255C" w14:textId="0135CDE0" w:rsidR="004B2B4E" w:rsidRPr="00CF4173" w:rsidRDefault="004B2B4E" w:rsidP="004B2B4E">
      <w:pPr>
        <w:pStyle w:val="Bezmezer"/>
        <w:rPr>
          <w:color w:val="000000" w:themeColor="text1"/>
          <w:lang w:eastAsia="cs-CZ"/>
        </w:rPr>
      </w:pPr>
      <w:r w:rsidRPr="0067108C">
        <w:rPr>
          <w:rFonts w:ascii="Calibri" w:hAnsi="Calibri"/>
          <w:color w:val="FF0000"/>
        </w:rPr>
        <w:t>Varianta 1:</w:t>
      </w:r>
      <w:r w:rsidRPr="00CF4173">
        <w:rPr>
          <w:color w:val="000000" w:themeColor="text1"/>
          <w:lang w:eastAsia="cs-CZ"/>
        </w:rPr>
        <w:t xml:space="preserve"> </w:t>
      </w:r>
      <w:r>
        <w:rPr>
          <w:color w:val="000000" w:themeColor="text1"/>
          <w:lang w:eastAsia="cs-CZ"/>
        </w:rPr>
        <w:t>Nabídková cena není limitována.</w:t>
      </w:r>
    </w:p>
    <w:p w14:paraId="6A119A59" w14:textId="7102B803" w:rsidR="00216C70" w:rsidRPr="004B2B4E" w:rsidRDefault="004B2B4E" w:rsidP="00216C70">
      <w:pPr>
        <w:rPr>
          <w:b/>
        </w:rPr>
      </w:pPr>
      <w:r w:rsidRPr="0067108C">
        <w:rPr>
          <w:color w:val="FF0000"/>
        </w:rPr>
        <w:t>Varianta 2:</w:t>
      </w:r>
      <w:r>
        <w:rPr>
          <w:b/>
        </w:rPr>
        <w:t xml:space="preserve"> </w:t>
      </w:r>
      <w:r w:rsidR="00216C70" w:rsidRPr="00675765">
        <w:rPr>
          <w:b/>
        </w:rPr>
        <w:t xml:space="preserve">Celková nabídková cena nesmí překročit </w:t>
      </w:r>
      <w:commentRangeStart w:id="92"/>
      <w:r w:rsidR="00216C70">
        <w:rPr>
          <w:b/>
        </w:rPr>
        <w:t xml:space="preserve">hodnotu </w:t>
      </w:r>
      <w:r w:rsidR="00216C70" w:rsidRPr="004B2B4E">
        <w:rPr>
          <w:b/>
          <w:highlight w:val="yellow"/>
        </w:rPr>
        <w:t>…………….,- Kč</w:t>
      </w:r>
      <w:r w:rsidR="00216C70">
        <w:rPr>
          <w:b/>
        </w:rPr>
        <w:t xml:space="preserve"> bez DPH</w:t>
      </w:r>
      <w:r w:rsidR="00216C70" w:rsidRPr="007052DE">
        <w:t xml:space="preserve"> </w:t>
      </w:r>
      <w:commentRangeEnd w:id="92"/>
      <w:r w:rsidR="00706032">
        <w:rPr>
          <w:rStyle w:val="Odkaznakoment"/>
          <w:rFonts w:ascii="Cambria" w:eastAsia="Cambria" w:hAnsi="Cambria" w:cs="Times New Roman"/>
        </w:rPr>
        <w:commentReference w:id="92"/>
      </w:r>
      <w:r w:rsidR="00216C70" w:rsidRPr="007052DE">
        <w:t>z důvodu možnosti zajištění financování zakázky.</w:t>
      </w:r>
      <w:r w:rsidR="00216C70">
        <w:t xml:space="preserve"> Překročení bude považováno za nesplnění požadavků</w:t>
      </w:r>
      <w:r w:rsidR="00626C8F">
        <w:t xml:space="preserve"> </w:t>
      </w:r>
      <w:r w:rsidR="00626C8F">
        <w:rPr>
          <w:color w:val="000000" w:themeColor="text1"/>
          <w:lang w:eastAsia="cs-CZ"/>
        </w:rPr>
        <w:t>centrálního</w:t>
      </w:r>
      <w:r w:rsidR="00216C70">
        <w:t xml:space="preserve"> zadavatele a </w:t>
      </w:r>
      <w:r w:rsidR="001D3F63">
        <w:t>bude</w:t>
      </w:r>
      <w:r w:rsidR="00216C70">
        <w:t xml:space="preserve"> důvodem pro </w:t>
      </w:r>
      <w:r w:rsidR="00895338">
        <w:t>vyřazení nabídky</w:t>
      </w:r>
      <w:r w:rsidR="00216C70">
        <w:t xml:space="preserve">. </w:t>
      </w:r>
    </w:p>
    <w:p w14:paraId="7AE84F2E" w14:textId="0911FDB8" w:rsidR="00216C70" w:rsidRPr="00216C70" w:rsidRDefault="00216C70" w:rsidP="00216C70">
      <w:pPr>
        <w:pStyle w:val="Nadpis1"/>
      </w:pPr>
      <w:bookmarkStart w:id="93" w:name="_HODNOCENÍ_1"/>
      <w:bookmarkStart w:id="94" w:name="_HODNOCENÍ_A_POSOUZENÍ"/>
      <w:bookmarkStart w:id="95" w:name="_Toc65671001"/>
      <w:bookmarkStart w:id="96" w:name="_Toc95137647"/>
      <w:bookmarkStart w:id="97" w:name="_Toc220662466"/>
      <w:bookmarkEnd w:id="93"/>
      <w:bookmarkEnd w:id="94"/>
      <w:commentRangeStart w:id="98"/>
      <w:r w:rsidRPr="00216C70">
        <w:t>HODNOCENÍ</w:t>
      </w:r>
      <w:bookmarkEnd w:id="95"/>
      <w:bookmarkEnd w:id="96"/>
      <w:r w:rsidR="007C1DC4">
        <w:t xml:space="preserve"> </w:t>
      </w:r>
      <w:commentRangeEnd w:id="98"/>
      <w:r w:rsidR="0027733C">
        <w:rPr>
          <w:rStyle w:val="Odkaznakoment"/>
          <w:rFonts w:ascii="Cambria" w:eastAsia="Cambria" w:hAnsi="Cambria" w:cs="Times New Roman"/>
          <w:b w:val="0"/>
        </w:rPr>
        <w:commentReference w:id="98"/>
      </w:r>
      <w:r w:rsidR="007C1DC4">
        <w:t>A POSO</w:t>
      </w:r>
      <w:r w:rsidR="005E4B20">
        <w:t>U</w:t>
      </w:r>
      <w:r w:rsidR="007C1DC4">
        <w:t>ZENÍ NABÍDEK</w:t>
      </w:r>
      <w:bookmarkEnd w:id="97"/>
    </w:p>
    <w:p w14:paraId="0D92791A" w14:textId="637CA912" w:rsidR="00314E08" w:rsidRPr="00314E08" w:rsidRDefault="00705868" w:rsidP="00B24CA0">
      <w:pPr>
        <w:pStyle w:val="Nadpis2"/>
      </w:pPr>
      <w:bookmarkStart w:id="99" w:name="_Toc220662467"/>
      <w:r>
        <w:t>Hodnoti</w:t>
      </w:r>
      <w:r w:rsidR="00314E08" w:rsidRPr="00314E08">
        <w:t>cí kritérium</w:t>
      </w:r>
      <w:bookmarkEnd w:id="99"/>
    </w:p>
    <w:p w14:paraId="31D14C75" w14:textId="37FD0E62" w:rsidR="004B2B4E" w:rsidRDefault="004B2B4E" w:rsidP="00F52C8E">
      <w:pPr>
        <w:pStyle w:val="Bezmezer"/>
        <w:spacing w:before="120" w:after="120"/>
      </w:pPr>
      <w:r w:rsidRPr="00314FC8">
        <w:rPr>
          <w:rFonts w:ascii="Calibri" w:hAnsi="Calibri"/>
          <w:color w:val="FF0000"/>
        </w:rPr>
        <w:t>Varianta 1:</w:t>
      </w:r>
      <w:r w:rsidRPr="00216C70">
        <w:rPr>
          <w:color w:val="FF0000"/>
        </w:rPr>
        <w:t xml:space="preserve"> </w:t>
      </w:r>
      <w:r>
        <w:t xml:space="preserve">Hodnoticím kritériem je </w:t>
      </w:r>
      <w:r w:rsidRPr="00594F32">
        <w:rPr>
          <w:b/>
        </w:rPr>
        <w:t xml:space="preserve">nejnižší nabídková cena v Kč </w:t>
      </w:r>
      <w:r w:rsidRPr="00594F32">
        <w:rPr>
          <w:b/>
          <w:highlight w:val="yellow"/>
        </w:rPr>
        <w:t>bez/včetně</w:t>
      </w:r>
      <w:r w:rsidRPr="00594F32">
        <w:rPr>
          <w:b/>
        </w:rPr>
        <w:t xml:space="preserve"> </w:t>
      </w:r>
      <w:commentRangeStart w:id="100"/>
      <w:r w:rsidRPr="00594F32">
        <w:rPr>
          <w:b/>
        </w:rPr>
        <w:t>DPH</w:t>
      </w:r>
      <w:commentRangeEnd w:id="100"/>
      <w:r w:rsidR="00806878" w:rsidRPr="00594F32">
        <w:rPr>
          <w:rStyle w:val="Odkaznakoment"/>
          <w:rFonts w:ascii="Cambria" w:eastAsia="Cambria" w:hAnsi="Cambria" w:cs="Times New Roman"/>
          <w:b/>
        </w:rPr>
        <w:commentReference w:id="100"/>
      </w:r>
      <w:r>
        <w:t>.</w:t>
      </w:r>
    </w:p>
    <w:p w14:paraId="17CFBE8A" w14:textId="020047B9" w:rsidR="004B2B4E" w:rsidRDefault="004B2B4E" w:rsidP="00F52C8E">
      <w:pPr>
        <w:pStyle w:val="Bezmezer"/>
        <w:spacing w:before="120" w:after="120"/>
      </w:pPr>
      <w:r w:rsidRPr="00314FC8">
        <w:rPr>
          <w:rFonts w:ascii="Calibri" w:hAnsi="Calibri"/>
          <w:color w:val="FF0000"/>
        </w:rPr>
        <w:t>Varianta 2:</w:t>
      </w:r>
      <w:r w:rsidRPr="004B2B4E">
        <w:t xml:space="preserve"> </w:t>
      </w:r>
      <w:r>
        <w:t>Hodnoticími kritérii jsou</w:t>
      </w:r>
    </w:p>
    <w:tbl>
      <w:tblPr>
        <w:tblStyle w:val="Mkatabulky"/>
        <w:tblW w:w="0" w:type="auto"/>
        <w:tblInd w:w="1059" w:type="dxa"/>
        <w:tblLook w:val="04A0" w:firstRow="1" w:lastRow="0" w:firstColumn="1" w:lastColumn="0" w:noHBand="0" w:noVBand="1"/>
      </w:tblPr>
      <w:tblGrid>
        <w:gridCol w:w="4606"/>
        <w:gridCol w:w="1626"/>
      </w:tblGrid>
      <w:tr w:rsidR="004B2B4E" w14:paraId="57618849" w14:textId="77777777" w:rsidTr="00CA7E26">
        <w:tc>
          <w:tcPr>
            <w:tcW w:w="4606" w:type="dxa"/>
          </w:tcPr>
          <w:p w14:paraId="3F4981A9" w14:textId="173CED3E" w:rsidR="004B2B4E" w:rsidRPr="00F17587" w:rsidRDefault="00A80E38" w:rsidP="004B2B4E">
            <w:pPr>
              <w:pStyle w:val="Bezmezer"/>
              <w:rPr>
                <w:highlight w:val="yellow"/>
              </w:rPr>
            </w:pPr>
            <w:r w:rsidRPr="00F17587">
              <w:rPr>
                <w:highlight w:val="yellow"/>
              </w:rPr>
              <w:t xml:space="preserve">a) </w:t>
            </w:r>
            <w:r w:rsidR="004C5B08" w:rsidRPr="00F17587">
              <w:rPr>
                <w:highlight w:val="yellow"/>
              </w:rPr>
              <w:t>Celková n</w:t>
            </w:r>
            <w:r w:rsidR="004B2B4E" w:rsidRPr="00F17587">
              <w:rPr>
                <w:highlight w:val="yellow"/>
              </w:rPr>
              <w:t>abídková cena</w:t>
            </w:r>
            <w:r w:rsidR="00600BD1">
              <w:rPr>
                <w:highlight w:val="yellow"/>
              </w:rPr>
              <w:t xml:space="preserve"> v Kč bez/včetně DPH</w:t>
            </w:r>
          </w:p>
        </w:tc>
        <w:tc>
          <w:tcPr>
            <w:tcW w:w="1626" w:type="dxa"/>
            <w:vAlign w:val="center"/>
          </w:tcPr>
          <w:p w14:paraId="02000F8F" w14:textId="17BA2EEF" w:rsidR="004B2B4E" w:rsidRPr="00F17587" w:rsidRDefault="004C5B08" w:rsidP="004B2B4E">
            <w:pPr>
              <w:pStyle w:val="Bezmezer"/>
              <w:jc w:val="center"/>
              <w:rPr>
                <w:highlight w:val="yellow"/>
              </w:rPr>
            </w:pPr>
            <w:r w:rsidRPr="00F17587">
              <w:rPr>
                <w:highlight w:val="yellow"/>
              </w:rPr>
              <w:t xml:space="preserve">Váha …. </w:t>
            </w:r>
            <w:r w:rsidR="004B2B4E" w:rsidRPr="00F17587">
              <w:rPr>
                <w:highlight w:val="yellow"/>
              </w:rPr>
              <w:t>%</w:t>
            </w:r>
          </w:p>
        </w:tc>
      </w:tr>
      <w:tr w:rsidR="004B2B4E" w14:paraId="2609012E" w14:textId="77777777" w:rsidTr="00CA7E26">
        <w:tc>
          <w:tcPr>
            <w:tcW w:w="4606" w:type="dxa"/>
          </w:tcPr>
          <w:p w14:paraId="53B64039" w14:textId="26A2CB34" w:rsidR="004B2B4E" w:rsidRPr="00F17587" w:rsidRDefault="00A80E38" w:rsidP="004B2B4E">
            <w:pPr>
              <w:pStyle w:val="Bezmezer"/>
              <w:rPr>
                <w:highlight w:val="yellow"/>
              </w:rPr>
            </w:pPr>
            <w:r w:rsidRPr="00F17587">
              <w:rPr>
                <w:highlight w:val="yellow"/>
              </w:rPr>
              <w:t xml:space="preserve">b) </w:t>
            </w:r>
            <w:r w:rsidR="004C5B08" w:rsidRPr="00F17587">
              <w:rPr>
                <w:highlight w:val="yellow"/>
              </w:rPr>
              <w:t>Doba dodání</w:t>
            </w:r>
          </w:p>
        </w:tc>
        <w:tc>
          <w:tcPr>
            <w:tcW w:w="1626" w:type="dxa"/>
            <w:vAlign w:val="center"/>
          </w:tcPr>
          <w:p w14:paraId="11CAA42D" w14:textId="10D3FB18" w:rsidR="004C5B08" w:rsidRPr="00F17587" w:rsidRDefault="004C5B08" w:rsidP="004C5B08">
            <w:pPr>
              <w:pStyle w:val="Bezmezer"/>
              <w:jc w:val="center"/>
              <w:rPr>
                <w:highlight w:val="yellow"/>
              </w:rPr>
            </w:pPr>
            <w:r w:rsidRPr="00F17587">
              <w:rPr>
                <w:highlight w:val="yellow"/>
              </w:rPr>
              <w:t xml:space="preserve">Váha …. </w:t>
            </w:r>
            <w:r w:rsidR="004B2B4E" w:rsidRPr="00F17587">
              <w:rPr>
                <w:highlight w:val="yellow"/>
              </w:rPr>
              <w:t>%</w:t>
            </w:r>
          </w:p>
        </w:tc>
      </w:tr>
      <w:tr w:rsidR="004C5B08" w14:paraId="1AA63A57" w14:textId="77777777" w:rsidTr="00CA7E26">
        <w:tc>
          <w:tcPr>
            <w:tcW w:w="4606" w:type="dxa"/>
          </w:tcPr>
          <w:p w14:paraId="47E1A31C" w14:textId="4E5A4DB3" w:rsidR="004C5B08" w:rsidRPr="00F17587" w:rsidRDefault="00A80E38" w:rsidP="004B2B4E">
            <w:pPr>
              <w:pStyle w:val="Bezmezer"/>
              <w:rPr>
                <w:highlight w:val="yellow"/>
              </w:rPr>
            </w:pPr>
            <w:r w:rsidRPr="00F17587">
              <w:rPr>
                <w:highlight w:val="yellow"/>
              </w:rPr>
              <w:t xml:space="preserve">c) </w:t>
            </w:r>
            <w:r w:rsidR="004C5B08" w:rsidRPr="00F17587">
              <w:rPr>
                <w:highlight w:val="yellow"/>
              </w:rPr>
              <w:t>Délka záruky</w:t>
            </w:r>
          </w:p>
        </w:tc>
        <w:tc>
          <w:tcPr>
            <w:tcW w:w="1626" w:type="dxa"/>
            <w:vAlign w:val="center"/>
          </w:tcPr>
          <w:p w14:paraId="363B43D6" w14:textId="01F1671B" w:rsidR="004C5B08" w:rsidRPr="00F17587" w:rsidRDefault="004C5B08" w:rsidP="004C5B08">
            <w:pPr>
              <w:pStyle w:val="Bezmezer"/>
              <w:jc w:val="center"/>
              <w:rPr>
                <w:highlight w:val="yellow"/>
              </w:rPr>
            </w:pPr>
            <w:r w:rsidRPr="00F17587">
              <w:rPr>
                <w:highlight w:val="yellow"/>
              </w:rPr>
              <w:t>Váha …. %</w:t>
            </w:r>
          </w:p>
        </w:tc>
      </w:tr>
      <w:tr w:rsidR="004C5B08" w14:paraId="12D72C7C" w14:textId="77777777" w:rsidTr="00CA7E26">
        <w:tc>
          <w:tcPr>
            <w:tcW w:w="4606" w:type="dxa"/>
          </w:tcPr>
          <w:p w14:paraId="380FC574" w14:textId="7963B4A0" w:rsidR="004C5B08" w:rsidRPr="00F17587" w:rsidRDefault="00A80E38" w:rsidP="004B2B4E">
            <w:pPr>
              <w:pStyle w:val="Bezmezer"/>
              <w:rPr>
                <w:highlight w:val="yellow"/>
              </w:rPr>
            </w:pPr>
            <w:r w:rsidRPr="00F17587">
              <w:rPr>
                <w:highlight w:val="yellow"/>
              </w:rPr>
              <w:t xml:space="preserve">d) </w:t>
            </w:r>
            <w:r w:rsidR="004C5B08" w:rsidRPr="00F17587">
              <w:rPr>
                <w:highlight w:val="yellow"/>
              </w:rPr>
              <w:t>Délka pozáručního servisu</w:t>
            </w:r>
          </w:p>
        </w:tc>
        <w:tc>
          <w:tcPr>
            <w:tcW w:w="1626" w:type="dxa"/>
            <w:vAlign w:val="center"/>
          </w:tcPr>
          <w:p w14:paraId="5016B97F" w14:textId="55C2C7A0" w:rsidR="004C5B08" w:rsidRPr="00F17587" w:rsidRDefault="004C5B08" w:rsidP="004C5B08">
            <w:pPr>
              <w:pStyle w:val="Bezmezer"/>
              <w:jc w:val="center"/>
              <w:rPr>
                <w:highlight w:val="yellow"/>
              </w:rPr>
            </w:pPr>
            <w:r w:rsidRPr="00F17587">
              <w:rPr>
                <w:highlight w:val="yellow"/>
              </w:rPr>
              <w:t>Váha …. %</w:t>
            </w:r>
          </w:p>
        </w:tc>
      </w:tr>
      <w:tr w:rsidR="00A80E38" w14:paraId="11502109" w14:textId="77777777" w:rsidTr="00CA7E26">
        <w:tc>
          <w:tcPr>
            <w:tcW w:w="4606" w:type="dxa"/>
          </w:tcPr>
          <w:p w14:paraId="287F7A50" w14:textId="6F5A68C5" w:rsidR="00A80E38" w:rsidRPr="00F17587" w:rsidRDefault="00FC62B7" w:rsidP="004B2B4E">
            <w:pPr>
              <w:pStyle w:val="Bezmezer"/>
              <w:rPr>
                <w:highlight w:val="yellow"/>
              </w:rPr>
            </w:pPr>
            <w:r>
              <w:rPr>
                <w:highlight w:val="yellow"/>
              </w:rPr>
              <w:t>e</w:t>
            </w:r>
            <w:r w:rsidR="00A80E38" w:rsidRPr="00F17587">
              <w:rPr>
                <w:highlight w:val="yellow"/>
              </w:rPr>
              <w:t>) Vzorek</w:t>
            </w:r>
          </w:p>
        </w:tc>
        <w:tc>
          <w:tcPr>
            <w:tcW w:w="1626" w:type="dxa"/>
            <w:vAlign w:val="center"/>
          </w:tcPr>
          <w:p w14:paraId="3D84236F" w14:textId="5A313A5A" w:rsidR="00A80E38" w:rsidRPr="00F17587" w:rsidRDefault="00A80E38" w:rsidP="004C5B08">
            <w:pPr>
              <w:pStyle w:val="Bezmezer"/>
              <w:jc w:val="center"/>
              <w:rPr>
                <w:highlight w:val="yellow"/>
              </w:rPr>
            </w:pPr>
            <w:r w:rsidRPr="00F17587">
              <w:rPr>
                <w:highlight w:val="yellow"/>
              </w:rPr>
              <w:t>Váha …. %</w:t>
            </w:r>
          </w:p>
        </w:tc>
      </w:tr>
      <w:tr w:rsidR="00A80E38" w14:paraId="546F26C3" w14:textId="77777777" w:rsidTr="00CA7E26">
        <w:tc>
          <w:tcPr>
            <w:tcW w:w="4606" w:type="dxa"/>
          </w:tcPr>
          <w:p w14:paraId="396E81F8" w14:textId="356B1681" w:rsidR="00A80E38" w:rsidRDefault="00A80E38" w:rsidP="004B2B4E">
            <w:pPr>
              <w:pStyle w:val="Bezmezer"/>
              <w:rPr>
                <w:highlight w:val="green"/>
              </w:rPr>
            </w:pPr>
            <w:r w:rsidRPr="008154C6">
              <w:rPr>
                <w:highlight w:val="yellow"/>
              </w:rPr>
              <w:t>….</w:t>
            </w:r>
          </w:p>
        </w:tc>
        <w:tc>
          <w:tcPr>
            <w:tcW w:w="1626" w:type="dxa"/>
            <w:vAlign w:val="center"/>
          </w:tcPr>
          <w:p w14:paraId="5F7CDE75" w14:textId="77777777" w:rsidR="00A80E38" w:rsidRDefault="00A80E38" w:rsidP="004C5B08">
            <w:pPr>
              <w:pStyle w:val="Bezmezer"/>
              <w:jc w:val="center"/>
              <w:rPr>
                <w:highlight w:val="green"/>
              </w:rPr>
            </w:pPr>
          </w:p>
        </w:tc>
      </w:tr>
    </w:tbl>
    <w:p w14:paraId="49A166DC" w14:textId="7273643D" w:rsidR="00DE6378" w:rsidRDefault="00DE6378" w:rsidP="004B2B4E">
      <w:pPr>
        <w:rPr>
          <w:lang w:eastAsia="cs-CZ"/>
        </w:rPr>
      </w:pPr>
    </w:p>
    <w:p w14:paraId="25BED202" w14:textId="0E4E1D92" w:rsidR="00314E08" w:rsidRDefault="00314E08" w:rsidP="00B24CA0">
      <w:pPr>
        <w:pStyle w:val="Nadpis2"/>
      </w:pPr>
      <w:bookmarkStart w:id="101" w:name="_Toc220662468"/>
      <w:r w:rsidRPr="00314E08">
        <w:t>Způsob hodnocení nabídek</w:t>
      </w:r>
      <w:bookmarkEnd w:id="101"/>
    </w:p>
    <w:p w14:paraId="192C73EA" w14:textId="5BF746FD" w:rsidR="00314E08" w:rsidRPr="0027733C" w:rsidRDefault="00314E08" w:rsidP="0027733C">
      <w:pPr>
        <w:pStyle w:val="Bezmezer"/>
        <w:spacing w:before="120" w:after="120"/>
        <w:rPr>
          <w:rFonts w:ascii="Calibri" w:hAnsi="Calibri"/>
          <w:color w:val="FF0000"/>
        </w:rPr>
      </w:pPr>
      <w:r w:rsidRPr="0027733C">
        <w:rPr>
          <w:rFonts w:ascii="Calibri" w:hAnsi="Calibri"/>
          <w:color w:val="FF0000"/>
        </w:rPr>
        <w:t>Varianta</w:t>
      </w:r>
      <w:r w:rsidR="00CA7E26" w:rsidRPr="0027733C">
        <w:rPr>
          <w:rFonts w:ascii="Calibri" w:hAnsi="Calibri"/>
          <w:color w:val="FF0000"/>
        </w:rPr>
        <w:t xml:space="preserve"> 1 (</w:t>
      </w:r>
      <w:r w:rsidRPr="0027733C">
        <w:rPr>
          <w:rFonts w:ascii="Calibri" w:hAnsi="Calibri"/>
          <w:color w:val="FF0000"/>
        </w:rPr>
        <w:t>nejnižší nabídková cena</w:t>
      </w:r>
      <w:r w:rsidR="00CA7E26" w:rsidRPr="0027733C">
        <w:rPr>
          <w:rFonts w:ascii="Calibri" w:hAnsi="Calibri"/>
          <w:color w:val="FF0000"/>
        </w:rPr>
        <w:t>)</w:t>
      </w:r>
      <w:r w:rsidR="0014414A" w:rsidRPr="0027733C">
        <w:rPr>
          <w:rFonts w:ascii="Calibri" w:hAnsi="Calibri"/>
          <w:color w:val="FF0000"/>
        </w:rPr>
        <w:t xml:space="preserve">: </w:t>
      </w:r>
    </w:p>
    <w:p w14:paraId="0FE99036" w14:textId="585E0EB4" w:rsidR="00314E08" w:rsidRDefault="00314E08" w:rsidP="00314E08">
      <w:pPr>
        <w:spacing w:after="0"/>
        <w:rPr>
          <w:lang w:eastAsia="cs-CZ"/>
        </w:rPr>
      </w:pPr>
      <w:r>
        <w:rPr>
          <w:lang w:eastAsia="cs-CZ"/>
        </w:rPr>
        <w:t xml:space="preserve">Po otevření nabídek budou porovnány celkové nabídkové ceny dodavatelů v Kč bez DPH. </w:t>
      </w:r>
      <w:r w:rsidRPr="00CD461D">
        <w:rPr>
          <w:highlight w:val="yellow"/>
          <w:lang w:eastAsia="cs-CZ"/>
        </w:rPr>
        <w:t>V případě, že podá nabídku neplátce, bude jeho nabídková cena porovnána s cenami plátců v Kč bez DPH.</w:t>
      </w:r>
      <w:r>
        <w:rPr>
          <w:lang w:eastAsia="cs-CZ"/>
        </w:rPr>
        <w:t xml:space="preserve"> U dodavatele prvního v pořadí bude provedena kontrola obsahu nabídky, potom </w:t>
      </w:r>
      <w:r w:rsidR="00AA2259">
        <w:rPr>
          <w:lang w:eastAsia="cs-CZ"/>
        </w:rPr>
        <w:t xml:space="preserve">centrální </w:t>
      </w:r>
      <w:r>
        <w:rPr>
          <w:lang w:eastAsia="cs-CZ"/>
        </w:rPr>
        <w:t xml:space="preserve">zadavatel rozhodne o </w:t>
      </w:r>
      <w:commentRangeStart w:id="102"/>
      <w:r>
        <w:rPr>
          <w:lang w:eastAsia="cs-CZ"/>
        </w:rPr>
        <w:t>výběru</w:t>
      </w:r>
      <w:commentRangeEnd w:id="102"/>
      <w:r>
        <w:rPr>
          <w:rStyle w:val="Odkaznakoment"/>
          <w:rFonts w:ascii="Cambria" w:eastAsia="Cambria" w:hAnsi="Cambria" w:cs="Times New Roman"/>
        </w:rPr>
        <w:commentReference w:id="102"/>
      </w:r>
      <w:r>
        <w:rPr>
          <w:lang w:eastAsia="cs-CZ"/>
        </w:rPr>
        <w:t>.</w:t>
      </w:r>
    </w:p>
    <w:p w14:paraId="27F38D61" w14:textId="64BB73C6" w:rsidR="00314E08" w:rsidRPr="00314E08" w:rsidRDefault="00314E08" w:rsidP="00314E08">
      <w:pPr>
        <w:spacing w:before="120"/>
        <w:rPr>
          <w:highlight w:val="yellow"/>
          <w:lang w:eastAsia="cs-CZ"/>
        </w:rPr>
      </w:pPr>
      <w:r>
        <w:rPr>
          <w:lang w:eastAsia="cs-CZ"/>
        </w:rPr>
        <w:t>Podá-li nabídku jediný dodavatel, nemusí být hodnocení provedeno.</w:t>
      </w:r>
    </w:p>
    <w:p w14:paraId="2A22B9E3" w14:textId="2C26263D" w:rsidR="00A6315C" w:rsidRPr="0027733C" w:rsidRDefault="00806878" w:rsidP="0027733C">
      <w:pPr>
        <w:pStyle w:val="Bezmezer"/>
        <w:spacing w:before="120" w:after="120"/>
        <w:rPr>
          <w:rFonts w:ascii="Calibri" w:hAnsi="Calibri"/>
          <w:color w:val="FF0000"/>
        </w:rPr>
      </w:pPr>
      <w:r w:rsidRPr="0027733C">
        <w:rPr>
          <w:rFonts w:ascii="Calibri" w:hAnsi="Calibri"/>
          <w:color w:val="FF0000"/>
        </w:rPr>
        <w:t>Variant</w:t>
      </w:r>
      <w:r w:rsidR="00CA7E26" w:rsidRPr="0027733C">
        <w:rPr>
          <w:rFonts w:ascii="Calibri" w:hAnsi="Calibri"/>
          <w:color w:val="FF0000"/>
        </w:rPr>
        <w:t>a 2</w:t>
      </w:r>
      <w:r w:rsidR="00A6315C" w:rsidRPr="0027733C">
        <w:rPr>
          <w:rFonts w:ascii="Calibri" w:hAnsi="Calibri"/>
          <w:color w:val="FF0000"/>
        </w:rPr>
        <w:t xml:space="preserve"> </w:t>
      </w:r>
      <w:r w:rsidR="00CA7E26" w:rsidRPr="0027733C">
        <w:rPr>
          <w:rFonts w:ascii="Calibri" w:hAnsi="Calibri"/>
          <w:color w:val="FF0000"/>
        </w:rPr>
        <w:t>(</w:t>
      </w:r>
      <w:r w:rsidR="0014414A" w:rsidRPr="0027733C">
        <w:rPr>
          <w:rFonts w:ascii="Calibri" w:hAnsi="Calibri"/>
          <w:color w:val="FF0000"/>
        </w:rPr>
        <w:t>více</w:t>
      </w:r>
      <w:r w:rsidR="00314E08" w:rsidRPr="0027733C">
        <w:rPr>
          <w:rFonts w:ascii="Calibri" w:hAnsi="Calibri"/>
          <w:color w:val="FF0000"/>
        </w:rPr>
        <w:t xml:space="preserve"> </w:t>
      </w:r>
      <w:r w:rsidR="00CA7E26" w:rsidRPr="0027733C">
        <w:rPr>
          <w:rFonts w:ascii="Calibri" w:hAnsi="Calibri"/>
          <w:color w:val="FF0000"/>
        </w:rPr>
        <w:t>kritérií)</w:t>
      </w:r>
      <w:r w:rsidR="00AD7E6F" w:rsidRPr="0027733C">
        <w:rPr>
          <w:rFonts w:ascii="Calibri" w:hAnsi="Calibri"/>
          <w:color w:val="FF0000"/>
        </w:rPr>
        <w:t>:</w:t>
      </w:r>
    </w:p>
    <w:p w14:paraId="1142000D" w14:textId="77777777" w:rsidR="00A6315C" w:rsidRDefault="00A6315C" w:rsidP="00A6315C">
      <w:pPr>
        <w:pStyle w:val="Bezmezer"/>
        <w:jc w:val="both"/>
        <w:rPr>
          <w:lang w:eastAsia="cs-CZ"/>
        </w:rPr>
      </w:pPr>
      <w:r>
        <w:rPr>
          <w:lang w:eastAsia="cs-CZ"/>
        </w:rPr>
        <w:t xml:space="preserve">V dílčím kritériu </w:t>
      </w:r>
      <w:r w:rsidRPr="00A6315C">
        <w:rPr>
          <w:b/>
          <w:lang w:eastAsia="cs-CZ"/>
        </w:rPr>
        <w:t xml:space="preserve">a) celková nabídková cena (váha </w:t>
      </w:r>
      <w:r w:rsidRPr="00A6315C">
        <w:rPr>
          <w:b/>
          <w:highlight w:val="yellow"/>
          <w:lang w:eastAsia="cs-CZ"/>
        </w:rPr>
        <w:t>…</w:t>
      </w:r>
      <w:r w:rsidRPr="00A6315C">
        <w:rPr>
          <w:b/>
          <w:lang w:eastAsia="cs-CZ"/>
        </w:rPr>
        <w:t xml:space="preserve"> %)</w:t>
      </w:r>
      <w:r>
        <w:rPr>
          <w:lang w:eastAsia="cs-CZ"/>
        </w:rPr>
        <w:t xml:space="preserve"> bude nejnižší nabídková cena dělena hodnocenou cenou a následně vynásobena hodnotou váhy </w:t>
      </w:r>
      <w:r w:rsidRPr="00456563">
        <w:rPr>
          <w:highlight w:val="yellow"/>
          <w:lang w:eastAsia="cs-CZ"/>
        </w:rPr>
        <w:t>…</w:t>
      </w:r>
      <w:r>
        <w:rPr>
          <w:lang w:eastAsia="cs-CZ"/>
        </w:rPr>
        <w:t>, čímž vznikne počet bodů za toto dílčí kritérium.</w:t>
      </w:r>
    </w:p>
    <w:p w14:paraId="2C08AA3F" w14:textId="77777777" w:rsidR="00A6315C" w:rsidRPr="00A807F9" w:rsidRDefault="00A6315C" w:rsidP="00A6315C">
      <w:pPr>
        <w:pStyle w:val="Bezmezer"/>
        <w:spacing w:before="120" w:after="120"/>
        <w:jc w:val="both"/>
        <w:rPr>
          <w:u w:val="single"/>
          <w:lang w:eastAsia="cs-CZ"/>
        </w:rPr>
      </w:pPr>
      <w:r w:rsidRPr="00A807F9">
        <w:rPr>
          <w:u w:val="single"/>
          <w:lang w:eastAsia="cs-CZ"/>
        </w:rPr>
        <w:t xml:space="preserve">Vzorec: </w:t>
      </w:r>
    </w:p>
    <w:p w14:paraId="6377FD37" w14:textId="77777777" w:rsidR="00A6315C" w:rsidRDefault="00B76CDC" w:rsidP="00A6315C">
      <w:pPr>
        <w:pStyle w:val="Bezmezer"/>
        <w:jc w:val="center"/>
        <w:rPr>
          <w:lang w:eastAsia="cs-CZ"/>
        </w:rPr>
      </w:pPr>
      <m:oMath>
        <m:f>
          <m:fPr>
            <m:ctrlPr>
              <w:rPr>
                <w:rFonts w:ascii="Cambria Math" w:hAnsi="Cambria Math"/>
                <w:i/>
                <w:lang w:eastAsia="cs-CZ"/>
              </w:rPr>
            </m:ctrlPr>
          </m:fPr>
          <m:num>
            <m:r>
              <m:rPr>
                <m:sty m:val="p"/>
              </m:rPr>
              <w:rPr>
                <w:rFonts w:ascii="Cambria Math" w:hAnsi="Cambria Math"/>
                <w:lang w:eastAsia="cs-CZ"/>
              </w:rPr>
              <m:t>Nejnižší nabídková cena</m:t>
            </m:r>
          </m:num>
          <m:den>
            <m:r>
              <m:rPr>
                <m:sty m:val="p"/>
              </m:rPr>
              <w:rPr>
                <w:rFonts w:ascii="Cambria Math" w:hAnsi="Cambria Math"/>
                <w:lang w:eastAsia="cs-CZ"/>
              </w:rPr>
              <m:t>Hodnocená nabídková cena</m:t>
            </m:r>
          </m:den>
        </m:f>
        <m: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oMath>
      <w:r w:rsidR="00A6315C">
        <w:rPr>
          <w:rFonts w:eastAsiaTheme="minorEastAsia"/>
          <w:lang w:eastAsia="cs-CZ"/>
        </w:rPr>
        <w:t xml:space="preserve"> a)</w:t>
      </w:r>
    </w:p>
    <w:p w14:paraId="0D3A0804" w14:textId="77777777" w:rsidR="00A6315C" w:rsidRDefault="00A6315C" w:rsidP="00A6315C">
      <w:pPr>
        <w:pStyle w:val="Bezmezer"/>
        <w:jc w:val="both"/>
        <w:rPr>
          <w:lang w:eastAsia="cs-CZ"/>
        </w:rPr>
      </w:pPr>
    </w:p>
    <w:p w14:paraId="06523D8D" w14:textId="77777777" w:rsidR="00A6315C" w:rsidRDefault="00A6315C" w:rsidP="00A6315C">
      <w:pPr>
        <w:pStyle w:val="Bezmezer"/>
        <w:spacing w:before="60"/>
        <w:jc w:val="both"/>
        <w:rPr>
          <w:lang w:eastAsia="cs-CZ"/>
        </w:rPr>
      </w:pPr>
      <w:r>
        <w:rPr>
          <w:lang w:eastAsia="cs-CZ"/>
        </w:rPr>
        <w:lastRenderedPageBreak/>
        <w:t xml:space="preserve">V dílčím kritériu b) doba dodání (váha </w:t>
      </w:r>
      <w:r w:rsidRPr="00456563">
        <w:rPr>
          <w:highlight w:val="yellow"/>
          <w:lang w:eastAsia="cs-CZ"/>
        </w:rPr>
        <w:t>…</w:t>
      </w:r>
      <w:r>
        <w:rPr>
          <w:lang w:eastAsia="cs-CZ"/>
        </w:rPr>
        <w:t xml:space="preserve"> %) se minimální dodací lhůta</w:t>
      </w:r>
      <w:r w:rsidRPr="00B41216">
        <w:rPr>
          <w:lang w:eastAsia="cs-CZ"/>
        </w:rPr>
        <w:t xml:space="preserve"> </w:t>
      </w:r>
      <w:r>
        <w:rPr>
          <w:lang w:eastAsia="cs-CZ"/>
        </w:rPr>
        <w:t xml:space="preserve">pro účely hodnocení stanovená ve dnech (tj. </w:t>
      </w:r>
      <w:r w:rsidRPr="00B41216">
        <w:rPr>
          <w:highlight w:val="yellow"/>
          <w:lang w:eastAsia="cs-CZ"/>
        </w:rPr>
        <w:t>1</w:t>
      </w:r>
      <w:r>
        <w:rPr>
          <w:lang w:eastAsia="cs-CZ"/>
        </w:rPr>
        <w:t xml:space="preserve"> den) vydělí nabízenou dobou dodání a výsledek se vynásobí hodnotou váhy </w:t>
      </w:r>
      <w:r w:rsidRPr="004C2F80">
        <w:rPr>
          <w:highlight w:val="yellow"/>
          <w:lang w:eastAsia="cs-CZ"/>
        </w:rPr>
        <w:t>…</w:t>
      </w:r>
      <w:r>
        <w:rPr>
          <w:lang w:eastAsia="cs-CZ"/>
        </w:rPr>
        <w:t xml:space="preserve">, čímž vznikne počet bodů za toto dílčí kritérium. Nabídne-li dodavatel dodací lhůtu kratší než </w:t>
      </w:r>
      <w:r w:rsidRPr="00B41216">
        <w:rPr>
          <w:highlight w:val="yellow"/>
          <w:lang w:eastAsia="cs-CZ"/>
        </w:rPr>
        <w:t>1</w:t>
      </w:r>
      <w:r>
        <w:rPr>
          <w:lang w:eastAsia="cs-CZ"/>
        </w:rPr>
        <w:t xml:space="preserve"> den, bude dosazena hodnota </w:t>
      </w:r>
      <w:r>
        <w:rPr>
          <w:highlight w:val="yellow"/>
          <w:lang w:eastAsia="cs-CZ"/>
        </w:rPr>
        <w:t xml:space="preserve">1 </w:t>
      </w:r>
      <w:r w:rsidRPr="004C2F80">
        <w:rPr>
          <w:lang w:eastAsia="cs-CZ"/>
        </w:rPr>
        <w:t>den.</w:t>
      </w:r>
    </w:p>
    <w:p w14:paraId="1C0FF143"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2AA7632B" w14:textId="77777777" w:rsidR="00A6315C" w:rsidRDefault="00B76CDC"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1</m:t>
              </m:r>
            </m:num>
            <m:den>
              <m:r>
                <m:rPr>
                  <m:sty m:val="p"/>
                </m:rPr>
                <w:rPr>
                  <w:rFonts w:ascii="Cambria Math" w:hAnsi="Cambria Math"/>
                  <w:lang w:eastAsia="cs-CZ"/>
                </w:rPr>
                <m:t>Hodnocená doba dodání ve dnech</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b)</m:t>
          </m:r>
        </m:oMath>
      </m:oMathPara>
    </w:p>
    <w:p w14:paraId="72943B90" w14:textId="77777777" w:rsidR="00A6315C" w:rsidRDefault="00A6315C" w:rsidP="00A6315C">
      <w:pPr>
        <w:pStyle w:val="Bezmezer"/>
        <w:spacing w:before="60"/>
        <w:jc w:val="both"/>
        <w:rPr>
          <w:lang w:eastAsia="cs-CZ"/>
        </w:rPr>
      </w:pPr>
    </w:p>
    <w:p w14:paraId="3BBE0670" w14:textId="77777777" w:rsidR="00A6315C" w:rsidRDefault="00A6315C" w:rsidP="00A6315C">
      <w:pPr>
        <w:pStyle w:val="Bezmezer"/>
        <w:spacing w:before="60"/>
        <w:jc w:val="both"/>
        <w:rPr>
          <w:lang w:eastAsia="cs-CZ"/>
        </w:rPr>
      </w:pPr>
      <w:r>
        <w:rPr>
          <w:lang w:eastAsia="cs-CZ"/>
        </w:rPr>
        <w:t xml:space="preserve">V dílčím kritériu </w:t>
      </w:r>
      <w:r w:rsidRPr="00A6315C">
        <w:rPr>
          <w:b/>
          <w:lang w:eastAsia="cs-CZ"/>
        </w:rPr>
        <w:t xml:space="preserve">c) délka záruky (váha </w:t>
      </w:r>
      <w:r w:rsidRPr="00A6315C">
        <w:rPr>
          <w:b/>
          <w:highlight w:val="yellow"/>
          <w:lang w:eastAsia="cs-CZ"/>
        </w:rPr>
        <w:t>…</w:t>
      </w:r>
      <w:r w:rsidRPr="00A6315C">
        <w:rPr>
          <w:b/>
          <w:lang w:eastAsia="cs-CZ"/>
        </w:rPr>
        <w:t xml:space="preserve"> %)</w:t>
      </w:r>
      <w:r>
        <w:rPr>
          <w:lang w:eastAsia="cs-CZ"/>
        </w:rPr>
        <w:t xml:space="preserve"> se nabízená délka záruky v měsících vydělí číslem </w:t>
      </w:r>
      <w:r w:rsidRPr="004C2F80">
        <w:rPr>
          <w:highlight w:val="yellow"/>
          <w:lang w:eastAsia="cs-CZ"/>
        </w:rPr>
        <w:t>60</w:t>
      </w:r>
      <w:r>
        <w:rPr>
          <w:lang w:eastAsia="cs-CZ"/>
        </w:rPr>
        <w:t xml:space="preserve"> jako maximální délkou pro účely hodnocení a výsledek se vynásobí hodnotou váhy </w:t>
      </w:r>
      <w:r w:rsidRPr="004C2F80">
        <w:rPr>
          <w:highlight w:val="yellow"/>
          <w:lang w:eastAsia="cs-CZ"/>
        </w:rPr>
        <w:t>…</w:t>
      </w:r>
      <w:r>
        <w:rPr>
          <w:lang w:eastAsia="cs-CZ"/>
        </w:rPr>
        <w:t xml:space="preserve">, čímž vznikne počet bodů za toto dílčí kritérium. Nabídne-li dodavatel záruku delší než </w:t>
      </w:r>
      <w:r w:rsidRPr="004C2F80">
        <w:rPr>
          <w:highlight w:val="yellow"/>
          <w:lang w:eastAsia="cs-CZ"/>
        </w:rPr>
        <w:t>60</w:t>
      </w:r>
      <w:r>
        <w:rPr>
          <w:lang w:eastAsia="cs-CZ"/>
        </w:rPr>
        <w:t xml:space="preserve"> měsíců, bude dosazena hodnota </w:t>
      </w:r>
      <w:r w:rsidRPr="004C2F80">
        <w:rPr>
          <w:highlight w:val="yellow"/>
          <w:lang w:eastAsia="cs-CZ"/>
        </w:rPr>
        <w:t>60</w:t>
      </w:r>
      <w:r>
        <w:rPr>
          <w:lang w:eastAsia="cs-CZ"/>
        </w:rPr>
        <w:t xml:space="preserve"> měsíců.</w:t>
      </w:r>
    </w:p>
    <w:p w14:paraId="0409CBB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06D9A4FF" w14:textId="77777777" w:rsidR="00A6315C" w:rsidRDefault="00B76CDC" w:rsidP="00A6315C">
      <w:pPr>
        <w:pStyle w:val="Bezmezer"/>
        <w:jc w:val="both"/>
        <w:rPr>
          <w:rFonts w:eastAsiaTheme="minorEastAsia"/>
          <w:lang w:eastAsia="cs-CZ"/>
        </w:rPr>
      </w:pPr>
      <m:oMathPara>
        <m:oMath>
          <m:f>
            <m:fPr>
              <m:ctrlPr>
                <w:rPr>
                  <w:rFonts w:ascii="Cambria Math" w:hAnsi="Cambria Math"/>
                  <w:lang w:eastAsia="cs-CZ"/>
                </w:rPr>
              </m:ctrlPr>
            </m:fPr>
            <m:num>
              <m:r>
                <m:rPr>
                  <m:sty m:val="p"/>
                </m:rPr>
                <w:rPr>
                  <w:rFonts w:ascii="Cambria Math" w:hAnsi="Cambria Math"/>
                  <w:lang w:eastAsia="cs-CZ"/>
                </w:rPr>
                <m:t>Hodnocená záruka v měsících</m:t>
              </m:r>
            </m:num>
            <m:den>
              <m:r>
                <m:rPr>
                  <m:sty m:val="p"/>
                </m:rPr>
                <w:rPr>
                  <w:rFonts w:ascii="Cambria Math" w:hAnsi="Cambria Math"/>
                  <w:lang w:eastAsia="cs-CZ"/>
                </w:rPr>
                <m:t>120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c)</m:t>
          </m:r>
        </m:oMath>
      </m:oMathPara>
    </w:p>
    <w:p w14:paraId="669B78DE" w14:textId="77777777" w:rsidR="00A6315C" w:rsidRDefault="00A6315C" w:rsidP="00A6315C">
      <w:pPr>
        <w:pStyle w:val="Bezmezer"/>
        <w:spacing w:before="60"/>
        <w:jc w:val="both"/>
        <w:rPr>
          <w:lang w:eastAsia="cs-CZ"/>
        </w:rPr>
      </w:pPr>
    </w:p>
    <w:p w14:paraId="7578B942" w14:textId="77777777" w:rsidR="00A6315C" w:rsidRDefault="00A6315C" w:rsidP="00A6315C">
      <w:pPr>
        <w:spacing w:before="60" w:after="0"/>
        <w:rPr>
          <w:lang w:eastAsia="cs-CZ"/>
        </w:rPr>
      </w:pPr>
      <w:r w:rsidRPr="008D2B48">
        <w:rPr>
          <w:lang w:eastAsia="cs-CZ"/>
        </w:rPr>
        <w:t xml:space="preserve">V dílčím kritériu </w:t>
      </w:r>
      <w:r w:rsidRPr="00A6315C">
        <w:rPr>
          <w:b/>
          <w:lang w:eastAsia="cs-CZ"/>
        </w:rPr>
        <w:t xml:space="preserve">d) délka pozáručního servisu (váha </w:t>
      </w:r>
      <w:r w:rsidRPr="00A6315C">
        <w:rPr>
          <w:b/>
          <w:highlight w:val="yellow"/>
          <w:lang w:eastAsia="cs-CZ"/>
        </w:rPr>
        <w:t>…</w:t>
      </w:r>
      <w:r w:rsidRPr="00A6315C">
        <w:rPr>
          <w:b/>
          <w:lang w:eastAsia="cs-CZ"/>
        </w:rPr>
        <w:t xml:space="preserve"> %)</w:t>
      </w:r>
      <w:r w:rsidRPr="008D2B48">
        <w:rPr>
          <w:lang w:eastAsia="cs-CZ"/>
        </w:rPr>
        <w:t xml:space="preserve"> se nabízená délka </w:t>
      </w:r>
      <w:r>
        <w:rPr>
          <w:lang w:eastAsia="cs-CZ"/>
        </w:rPr>
        <w:t>pozáručního servisu</w:t>
      </w:r>
      <w:r w:rsidRPr="008D2B48">
        <w:rPr>
          <w:lang w:eastAsia="cs-CZ"/>
        </w:rPr>
        <w:t xml:space="preserve"> v měsících vydělí číslem </w:t>
      </w:r>
      <w:r w:rsidRPr="008D2B48">
        <w:rPr>
          <w:highlight w:val="yellow"/>
          <w:lang w:eastAsia="cs-CZ"/>
        </w:rPr>
        <w:t>120</w:t>
      </w:r>
      <w:r w:rsidRPr="008D2B48">
        <w:rPr>
          <w:lang w:eastAsia="cs-CZ"/>
        </w:rPr>
        <w:t xml:space="preserve"> jako maximální délkou pro účely hodnocení a výsledek se vynásobí hodnotou váhy </w:t>
      </w:r>
      <w:r w:rsidRPr="008D2B48">
        <w:rPr>
          <w:highlight w:val="yellow"/>
          <w:lang w:eastAsia="cs-CZ"/>
        </w:rPr>
        <w:t>…</w:t>
      </w:r>
      <w:r w:rsidRPr="008D2B48">
        <w:rPr>
          <w:lang w:eastAsia="cs-CZ"/>
        </w:rPr>
        <w:t xml:space="preserve">, čímž vznikne počet bodů za toto dílčí kritérium. Nabídne-li dodavatel záruku delší než </w:t>
      </w:r>
      <w:r w:rsidRPr="008D2B48">
        <w:rPr>
          <w:highlight w:val="yellow"/>
          <w:lang w:eastAsia="cs-CZ"/>
        </w:rPr>
        <w:t>120</w:t>
      </w:r>
      <w:r w:rsidRPr="008D2B48">
        <w:rPr>
          <w:lang w:eastAsia="cs-CZ"/>
        </w:rPr>
        <w:t xml:space="preserve"> měsíců, bude dosazena hodnota </w:t>
      </w:r>
      <w:r w:rsidRPr="008D2B48">
        <w:rPr>
          <w:highlight w:val="yellow"/>
          <w:lang w:eastAsia="cs-CZ"/>
        </w:rPr>
        <w:t>120</w:t>
      </w:r>
      <w:r w:rsidRPr="008D2B48">
        <w:rPr>
          <w:lang w:eastAsia="cs-CZ"/>
        </w:rPr>
        <w:t xml:space="preserve"> měsíců.</w:t>
      </w:r>
    </w:p>
    <w:p w14:paraId="3368064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38C66C0C" w14:textId="77777777" w:rsidR="00A6315C" w:rsidRDefault="00B76CDC"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Hodnocená délka PZ v měsících</m:t>
              </m:r>
            </m:num>
            <m:den>
              <m:r>
                <m:rPr>
                  <m:sty m:val="p"/>
                </m:rPr>
                <w:rPr>
                  <w:rFonts w:ascii="Cambria Math" w:hAnsi="Cambria Math"/>
                  <w:lang w:eastAsia="cs-CZ"/>
                </w:rPr>
                <m:t>120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d)</m:t>
          </m:r>
        </m:oMath>
      </m:oMathPara>
    </w:p>
    <w:p w14:paraId="2251F9B9" w14:textId="6D0C058F" w:rsidR="00A6315C" w:rsidRDefault="00A6315C" w:rsidP="00A6315C">
      <w:pPr>
        <w:pStyle w:val="Bezmezer"/>
        <w:spacing w:before="60"/>
        <w:jc w:val="both"/>
        <w:rPr>
          <w:lang w:eastAsia="cs-CZ"/>
        </w:rPr>
      </w:pPr>
    </w:p>
    <w:p w14:paraId="3A62A1F7" w14:textId="3909BD8D" w:rsidR="00A6315C" w:rsidRDefault="00A6315C" w:rsidP="00A6315C">
      <w:pPr>
        <w:pStyle w:val="Bezmezer"/>
        <w:spacing w:before="60"/>
        <w:jc w:val="both"/>
        <w:rPr>
          <w:lang w:eastAsia="cs-CZ"/>
        </w:rPr>
      </w:pPr>
      <w:r>
        <w:rPr>
          <w:lang w:eastAsia="cs-CZ"/>
        </w:rPr>
        <w:t xml:space="preserve">V dílčím kritériu </w:t>
      </w:r>
      <w:r w:rsidR="00FC62B7">
        <w:rPr>
          <w:b/>
          <w:lang w:eastAsia="cs-CZ"/>
        </w:rPr>
        <w:t>e</w:t>
      </w:r>
      <w:r w:rsidRPr="00A6315C">
        <w:rPr>
          <w:b/>
          <w:lang w:eastAsia="cs-CZ"/>
        </w:rPr>
        <w:t xml:space="preserve">) vzorek (váha </w:t>
      </w:r>
      <w:r w:rsidRPr="00A6315C">
        <w:rPr>
          <w:b/>
          <w:highlight w:val="yellow"/>
          <w:lang w:eastAsia="cs-CZ"/>
        </w:rPr>
        <w:t>…</w:t>
      </w:r>
      <w:r w:rsidRPr="00A6315C">
        <w:rPr>
          <w:b/>
          <w:lang w:eastAsia="cs-CZ"/>
        </w:rPr>
        <w:t xml:space="preserve"> %)</w:t>
      </w:r>
      <w:r>
        <w:rPr>
          <w:lang w:eastAsia="cs-CZ"/>
        </w:rPr>
        <w:t xml:space="preserve"> bude hodnocen vzorek, který dodavatel předlo</w:t>
      </w:r>
      <w:r w:rsidR="00FB5185">
        <w:rPr>
          <w:lang w:eastAsia="cs-CZ"/>
        </w:rPr>
        <w:t>žil na základě čl. 5.5</w:t>
      </w:r>
      <w:r w:rsidR="00626C8F">
        <w:rPr>
          <w:lang w:eastAsia="cs-CZ"/>
        </w:rPr>
        <w:t xml:space="preserve">. </w:t>
      </w:r>
      <w:r w:rsidR="00612705">
        <w:rPr>
          <w:lang w:eastAsia="cs-CZ"/>
        </w:rPr>
        <w:t>Výzvy</w:t>
      </w:r>
      <w:r w:rsidR="00626C8F">
        <w:rPr>
          <w:lang w:eastAsia="cs-CZ"/>
        </w:rPr>
        <w:t xml:space="preserve">. </w:t>
      </w:r>
      <w:r w:rsidR="00626C8F">
        <w:rPr>
          <w:color w:val="000000" w:themeColor="text1"/>
          <w:lang w:eastAsia="cs-CZ"/>
        </w:rPr>
        <w:t>Centrální</w:t>
      </w:r>
      <w:r w:rsidR="00626C8F">
        <w:rPr>
          <w:lang w:eastAsia="cs-CZ"/>
        </w:rPr>
        <w:t xml:space="preserve"> z</w:t>
      </w:r>
      <w:r>
        <w:rPr>
          <w:lang w:eastAsia="cs-CZ"/>
        </w:rPr>
        <w:t xml:space="preserve">adavatel bude hodnotit kvalitu vzorku na základě míry stanovených </w:t>
      </w:r>
      <w:commentRangeStart w:id="103"/>
      <w:r>
        <w:rPr>
          <w:lang w:eastAsia="cs-CZ"/>
        </w:rPr>
        <w:t>parametrů</w:t>
      </w:r>
      <w:commentRangeEnd w:id="103"/>
      <w:r>
        <w:rPr>
          <w:rStyle w:val="Odkaznakoment"/>
          <w:rFonts w:ascii="Cambria" w:eastAsia="Cambria" w:hAnsi="Cambria" w:cs="Times New Roman"/>
        </w:rPr>
        <w:commentReference w:id="103"/>
      </w:r>
      <w:r>
        <w:rPr>
          <w:lang w:eastAsia="cs-CZ"/>
        </w:rPr>
        <w:t xml:space="preserve"> </w:t>
      </w:r>
      <w:r w:rsidRPr="00486773">
        <w:rPr>
          <w:highlight w:val="yellow"/>
          <w:lang w:eastAsia="cs-CZ"/>
        </w:rPr>
        <w:t>……………………………</w:t>
      </w:r>
      <w:r>
        <w:rPr>
          <w:lang w:eastAsia="cs-CZ"/>
        </w:rPr>
        <w:t xml:space="preserve"> Použita bude stupnice: </w:t>
      </w:r>
      <w:commentRangeStart w:id="104"/>
      <w:r w:rsidR="00A72C24" w:rsidRPr="00A72C24">
        <w:rPr>
          <w:highlight w:val="yellow"/>
          <w:lang w:eastAsia="cs-CZ"/>
        </w:rPr>
        <w:t>……</w:t>
      </w:r>
      <w:commentRangeEnd w:id="104"/>
      <w:r w:rsidR="00A72C24">
        <w:rPr>
          <w:rStyle w:val="Odkaznakoment"/>
          <w:rFonts w:ascii="Cambria" w:eastAsia="Cambria" w:hAnsi="Cambria" w:cs="Times New Roman"/>
        </w:rPr>
        <w:commentReference w:id="104"/>
      </w:r>
      <w:r>
        <w:rPr>
          <w:lang w:eastAsia="cs-CZ"/>
        </w:rPr>
        <w:t xml:space="preserve">. Počet bodů bude doplněn stručným slovním zdůvodněním. Dosažený počet bodů bude vydělen číslem </w:t>
      </w:r>
      <w:r w:rsidR="00FC62B7">
        <w:rPr>
          <w:lang w:eastAsia="cs-CZ"/>
        </w:rPr>
        <w:t>…</w:t>
      </w:r>
      <w:r>
        <w:rPr>
          <w:lang w:eastAsia="cs-CZ"/>
        </w:rPr>
        <w:t xml:space="preserve"> jako maximálním možným počtem a výsledek vynásoben váhou </w:t>
      </w:r>
      <w:r w:rsidRPr="00486773">
        <w:rPr>
          <w:highlight w:val="yellow"/>
          <w:lang w:eastAsia="cs-CZ"/>
        </w:rPr>
        <w:t>…</w:t>
      </w:r>
      <w:r>
        <w:rPr>
          <w:lang w:eastAsia="cs-CZ"/>
        </w:rPr>
        <w:t>, čímž vznikne počet bodů za toto dílčí kritérium.</w:t>
      </w:r>
    </w:p>
    <w:p w14:paraId="74EC61E9" w14:textId="77777777" w:rsidR="00A6315C" w:rsidRDefault="00A6315C" w:rsidP="008154C6">
      <w:pPr>
        <w:pStyle w:val="Bezmezer"/>
        <w:spacing w:before="120" w:after="120"/>
        <w:jc w:val="both"/>
        <w:rPr>
          <w:lang w:eastAsia="cs-CZ"/>
        </w:rPr>
      </w:pPr>
      <w:r>
        <w:rPr>
          <w:lang w:eastAsia="cs-CZ"/>
        </w:rPr>
        <w:t>Vybrána bude nabídka dodavatele, které dosáhne nejvyššího počtu bodů po součtu všech dílčích kritérií.</w:t>
      </w:r>
    </w:p>
    <w:p w14:paraId="55D918E9" w14:textId="6C919C09" w:rsidR="005843BA" w:rsidRDefault="005843BA" w:rsidP="005843BA">
      <w:pPr>
        <w:spacing w:before="120"/>
      </w:pPr>
      <w:r>
        <w:rPr>
          <w:rFonts w:cs="Calibri"/>
        </w:rPr>
        <w:t xml:space="preserve">Podrobnosti k hodnocení nabídek jsou uvedeny v Obecných podmínkách </w:t>
      </w:r>
      <w:r w:rsidR="0010185D">
        <w:rPr>
          <w:rFonts w:cs="Calibri"/>
        </w:rPr>
        <w:t>poptávkového</w:t>
      </w:r>
      <w:r>
        <w:rPr>
          <w:rFonts w:cs="Calibri"/>
        </w:rPr>
        <w:t xml:space="preserve"> řízení. </w:t>
      </w:r>
      <w:hyperlink w:anchor="_HODNOCENÍ" w:history="1">
        <w:r w:rsidRPr="0073493A">
          <w:rPr>
            <w:rStyle w:val="Hypertextovodkaz"/>
            <w:rFonts w:cs="Calibri"/>
            <w:sz w:val="18"/>
          </w:rPr>
          <w:t>ODKAZ</w:t>
        </w:r>
      </w:hyperlink>
    </w:p>
    <w:p w14:paraId="1CE9C3E9" w14:textId="202A0992" w:rsidR="007C33BC" w:rsidRDefault="00C268F6" w:rsidP="00CD0D62">
      <w:pPr>
        <w:pStyle w:val="Nadpis1"/>
      </w:pPr>
      <w:bookmarkStart w:id="105" w:name="_NABÍDKA_1"/>
      <w:bookmarkStart w:id="106" w:name="_Toc65671002"/>
      <w:bookmarkStart w:id="107" w:name="_Toc95137648"/>
      <w:bookmarkStart w:id="108" w:name="_Toc220662469"/>
      <w:bookmarkEnd w:id="105"/>
      <w:r w:rsidRPr="00C268F6">
        <w:t>NABÍDKA</w:t>
      </w:r>
      <w:bookmarkEnd w:id="106"/>
      <w:bookmarkEnd w:id="107"/>
      <w:bookmarkEnd w:id="108"/>
    </w:p>
    <w:p w14:paraId="39B0B7AE" w14:textId="54E41324" w:rsidR="00C268F6" w:rsidRPr="005334B4" w:rsidRDefault="003A6C3E" w:rsidP="002554C9">
      <w:pPr>
        <w:pStyle w:val="Bezmezer"/>
        <w:spacing w:after="120"/>
        <w:rPr>
          <w:u w:val="single"/>
        </w:rPr>
      </w:pPr>
      <w:r w:rsidRPr="005334B4">
        <w:rPr>
          <w:u w:val="single"/>
        </w:rPr>
        <w:t>Požadovaný obsah</w:t>
      </w:r>
      <w:r w:rsidR="0067648B" w:rsidRPr="005334B4">
        <w:rPr>
          <w:u w:val="single"/>
        </w:rPr>
        <w:t xml:space="preserve"> nabídky</w:t>
      </w:r>
      <w:r w:rsidR="00CD0D62" w:rsidRPr="005334B4">
        <w:rPr>
          <w:u w:val="single"/>
        </w:rPr>
        <w:t>:</w:t>
      </w:r>
    </w:p>
    <w:p w14:paraId="4B836F64" w14:textId="7BFAA0F3" w:rsidR="00C268F6" w:rsidRPr="00C268F6" w:rsidRDefault="00BC2479" w:rsidP="00285D79">
      <w:pPr>
        <w:pStyle w:val="Odstavecseseznamem"/>
        <w:numPr>
          <w:ilvl w:val="0"/>
          <w:numId w:val="7"/>
        </w:numPr>
        <w:ind w:left="284" w:hanging="284"/>
        <w:rPr>
          <w:b/>
        </w:rPr>
      </w:pPr>
      <w:r>
        <w:rPr>
          <w:b/>
        </w:rPr>
        <w:t>vyplněn</w:t>
      </w:r>
      <w:r w:rsidR="0067648B">
        <w:rPr>
          <w:b/>
        </w:rPr>
        <w:t>á</w:t>
      </w:r>
      <w:r>
        <w:rPr>
          <w:b/>
        </w:rPr>
        <w:t xml:space="preserve"> Příloh</w:t>
      </w:r>
      <w:r w:rsidR="0067648B">
        <w:rPr>
          <w:b/>
        </w:rPr>
        <w:t>a</w:t>
      </w:r>
      <w:r w:rsidR="00C268F6" w:rsidRPr="00C268F6">
        <w:rPr>
          <w:b/>
        </w:rPr>
        <w:t xml:space="preserve"> č. 1 </w:t>
      </w:r>
      <w:r w:rsidR="00612705">
        <w:rPr>
          <w:b/>
        </w:rPr>
        <w:t>Výzvy</w:t>
      </w:r>
      <w:r w:rsidR="00C268F6" w:rsidRPr="00C268F6">
        <w:rPr>
          <w:b/>
        </w:rPr>
        <w:t xml:space="preserve"> - Krycí list nabídky</w:t>
      </w:r>
      <w:r w:rsidR="00C268F6" w:rsidRPr="008A5A3A">
        <w:t>;</w:t>
      </w:r>
    </w:p>
    <w:p w14:paraId="6F2BEE78" w14:textId="0068C473" w:rsidR="00C268F6" w:rsidRPr="00670E5B" w:rsidRDefault="002554C9" w:rsidP="00285D79">
      <w:pPr>
        <w:pStyle w:val="Odstavecseseznamem"/>
        <w:numPr>
          <w:ilvl w:val="0"/>
          <w:numId w:val="7"/>
        </w:numPr>
        <w:ind w:left="284" w:hanging="284"/>
        <w:rPr>
          <w:strike/>
        </w:rPr>
      </w:pPr>
      <w:r>
        <w:rPr>
          <w:b/>
        </w:rPr>
        <w:t>vyplněná</w:t>
      </w:r>
      <w:r w:rsidR="00BC2479">
        <w:rPr>
          <w:b/>
        </w:rPr>
        <w:t xml:space="preserve"> </w:t>
      </w:r>
      <w:r>
        <w:rPr>
          <w:b/>
        </w:rPr>
        <w:t xml:space="preserve">Příloha č. 2 </w:t>
      </w:r>
      <w:r w:rsidR="00612705">
        <w:rPr>
          <w:b/>
        </w:rPr>
        <w:t xml:space="preserve">Výzvy </w:t>
      </w:r>
      <w:r>
        <w:rPr>
          <w:b/>
        </w:rPr>
        <w:t>– Technická specifikace</w:t>
      </w:r>
      <w:r w:rsidR="00BC2479" w:rsidRPr="008A5A3A">
        <w:t xml:space="preserve">; </w:t>
      </w:r>
    </w:p>
    <w:p w14:paraId="348321B1" w14:textId="59B77850" w:rsidR="00C268F6" w:rsidRPr="00DD0671" w:rsidRDefault="00BC2479" w:rsidP="00285D79">
      <w:pPr>
        <w:pStyle w:val="Odstavecseseznamem"/>
        <w:numPr>
          <w:ilvl w:val="0"/>
          <w:numId w:val="7"/>
        </w:numPr>
        <w:ind w:left="284" w:hanging="284"/>
        <w:rPr>
          <w:b/>
          <w:strike/>
        </w:rPr>
      </w:pPr>
      <w:r w:rsidRPr="00CD0D62">
        <w:rPr>
          <w:b/>
        </w:rPr>
        <w:t>vyplněn</w:t>
      </w:r>
      <w:r w:rsidR="0067648B">
        <w:rPr>
          <w:b/>
        </w:rPr>
        <w:t>á</w:t>
      </w:r>
      <w:r w:rsidR="008154C6">
        <w:rPr>
          <w:b/>
        </w:rPr>
        <w:t xml:space="preserve"> </w:t>
      </w:r>
      <w:r w:rsidR="0067648B">
        <w:rPr>
          <w:b/>
        </w:rPr>
        <w:t>P</w:t>
      </w:r>
      <w:r w:rsidRPr="00CD0D62">
        <w:rPr>
          <w:b/>
        </w:rPr>
        <w:t>říloh</w:t>
      </w:r>
      <w:r w:rsidR="0067648B">
        <w:rPr>
          <w:b/>
        </w:rPr>
        <w:t>a</w:t>
      </w:r>
      <w:r w:rsidR="00C268F6" w:rsidRPr="00CD0D62">
        <w:rPr>
          <w:rFonts w:cs="Arial"/>
          <w:b/>
        </w:rPr>
        <w:t xml:space="preserve"> č. 4 </w:t>
      </w:r>
      <w:r w:rsidR="00612705">
        <w:rPr>
          <w:b/>
        </w:rPr>
        <w:t>Výzvy</w:t>
      </w:r>
      <w:r w:rsidR="00612705">
        <w:rPr>
          <w:rFonts w:cs="Arial"/>
          <w:b/>
        </w:rPr>
        <w:t xml:space="preserve"> </w:t>
      </w:r>
      <w:r w:rsidR="00DD153D">
        <w:rPr>
          <w:rFonts w:cs="Arial"/>
          <w:b/>
        </w:rPr>
        <w:t>–</w:t>
      </w:r>
      <w:r w:rsidR="00C268F6" w:rsidRPr="00CD0D62">
        <w:rPr>
          <w:rFonts w:cs="Arial"/>
          <w:b/>
        </w:rPr>
        <w:t xml:space="preserve"> </w:t>
      </w:r>
      <w:r w:rsidR="00C268F6" w:rsidRPr="00C721EE">
        <w:rPr>
          <w:b/>
          <w:iCs/>
        </w:rPr>
        <w:t>Čestné prohlášení</w:t>
      </w:r>
      <w:r w:rsidR="00C721EE">
        <w:rPr>
          <w:b/>
          <w:iCs/>
        </w:rPr>
        <w:t xml:space="preserve"> </w:t>
      </w:r>
      <w:r w:rsidR="00C721EE" w:rsidRPr="00C721EE">
        <w:rPr>
          <w:iCs/>
        </w:rPr>
        <w:t xml:space="preserve">(prohlášení o </w:t>
      </w:r>
      <w:r w:rsidR="00C721EE">
        <w:rPr>
          <w:iCs/>
        </w:rPr>
        <w:t xml:space="preserve">způsobilosti a </w:t>
      </w:r>
      <w:r w:rsidR="00C721EE" w:rsidRPr="00C721EE">
        <w:rPr>
          <w:iCs/>
        </w:rPr>
        <w:t xml:space="preserve">kvalifikaci, prohlášení o poddodavatelích, prohlášení k odpovědnému veřejnému zadávání, prohlášení o akceptaci smluvních podmínek, prohlášení o neexistenci střetu zájmů, prohlášení k mezinárodním sankcím proti Rusku a Bělorusku, příp. </w:t>
      </w:r>
      <w:r w:rsidR="00FB7FA4">
        <w:rPr>
          <w:iCs/>
        </w:rPr>
        <w:t xml:space="preserve">prohlášení o garanci náhradního plnění a </w:t>
      </w:r>
      <w:r w:rsidR="00C721EE" w:rsidRPr="00C721EE">
        <w:rPr>
          <w:iCs/>
        </w:rPr>
        <w:t>další)</w:t>
      </w:r>
      <w:r w:rsidR="008A5A3A" w:rsidRPr="00C721EE">
        <w:t>;</w:t>
      </w:r>
    </w:p>
    <w:p w14:paraId="120EDFD8" w14:textId="371CB06C" w:rsidR="00DD0671" w:rsidRDefault="00DD0671" w:rsidP="00DD0671">
      <w:pPr>
        <w:pStyle w:val="Odstavecseseznamem"/>
        <w:numPr>
          <w:ilvl w:val="0"/>
          <w:numId w:val="7"/>
        </w:numPr>
        <w:ind w:left="284" w:hanging="284"/>
      </w:pPr>
      <w:commentRangeStart w:id="109"/>
      <w:r>
        <w:rPr>
          <w:b/>
        </w:rPr>
        <w:t>katalog</w:t>
      </w:r>
      <w:commentRangeEnd w:id="109"/>
      <w:r>
        <w:rPr>
          <w:rStyle w:val="Odkaznakoment"/>
          <w:rFonts w:ascii="Cambria" w:eastAsia="Cambria" w:hAnsi="Cambria" w:cs="Times New Roman"/>
        </w:rPr>
        <w:commentReference w:id="109"/>
      </w:r>
      <w:r w:rsidRPr="00DD0671">
        <w:t>;</w:t>
      </w:r>
    </w:p>
    <w:p w14:paraId="221ECAB6" w14:textId="6897609C" w:rsidR="00CB1624" w:rsidRPr="00DD0671" w:rsidRDefault="00CB1624" w:rsidP="00DD0671">
      <w:pPr>
        <w:pStyle w:val="Odstavecseseznamem"/>
        <w:numPr>
          <w:ilvl w:val="0"/>
          <w:numId w:val="7"/>
        </w:numPr>
        <w:ind w:left="284" w:hanging="284"/>
      </w:pPr>
      <w:commentRangeStart w:id="110"/>
      <w:r w:rsidRPr="00CB1624">
        <w:rPr>
          <w:b/>
          <w:lang w:eastAsia="cs-CZ"/>
        </w:rPr>
        <w:t xml:space="preserve">potvrzení </w:t>
      </w:r>
      <w:r>
        <w:rPr>
          <w:b/>
          <w:lang w:eastAsia="cs-CZ"/>
        </w:rPr>
        <w:t xml:space="preserve">o uznatelnosti náhradního plnění </w:t>
      </w:r>
      <w:r w:rsidRPr="00CB1624">
        <w:rPr>
          <w:b/>
          <w:lang w:eastAsia="cs-CZ"/>
        </w:rPr>
        <w:t>vydané Úřadem práce České republiky</w:t>
      </w:r>
      <w:commentRangeEnd w:id="110"/>
      <w:r>
        <w:rPr>
          <w:rStyle w:val="Odkaznakoment"/>
          <w:rFonts w:ascii="Cambria" w:eastAsia="Cambria" w:hAnsi="Cambria" w:cs="Times New Roman"/>
        </w:rPr>
        <w:commentReference w:id="110"/>
      </w:r>
    </w:p>
    <w:p w14:paraId="471AC289" w14:textId="2C530AAA" w:rsidR="00754482" w:rsidRPr="002554C9" w:rsidRDefault="00754482" w:rsidP="00285D79">
      <w:pPr>
        <w:pStyle w:val="Odstavecseseznamem"/>
        <w:numPr>
          <w:ilvl w:val="0"/>
          <w:numId w:val="7"/>
        </w:numPr>
        <w:ind w:left="284" w:hanging="284"/>
        <w:rPr>
          <w:b/>
          <w:strike/>
        </w:rPr>
      </w:pPr>
      <w:commentRangeStart w:id="111"/>
      <w:r>
        <w:rPr>
          <w:b/>
        </w:rPr>
        <w:t xml:space="preserve">doklad o pojištění – </w:t>
      </w:r>
      <w:r w:rsidRPr="00C177CA">
        <w:t>certifi</w:t>
      </w:r>
      <w:r>
        <w:t xml:space="preserve">kát, </w:t>
      </w:r>
      <w:r w:rsidRPr="00C177CA">
        <w:t>pr</w:t>
      </w:r>
      <w:r>
        <w:t>ohlášení, potvrzení pojistitele o pojištění dodavatele</w:t>
      </w:r>
      <w:commentRangeEnd w:id="111"/>
      <w:r>
        <w:rPr>
          <w:rStyle w:val="Odkaznakoment"/>
          <w:rFonts w:ascii="Cambria" w:eastAsia="Cambria" w:hAnsi="Cambria" w:cs="Times New Roman"/>
        </w:rPr>
        <w:commentReference w:id="111"/>
      </w:r>
    </w:p>
    <w:p w14:paraId="4B460170" w14:textId="7664D814" w:rsidR="00DD0671" w:rsidRPr="004A66F1" w:rsidRDefault="004A66F1" w:rsidP="00DD0671">
      <w:pPr>
        <w:pStyle w:val="Odstavecseseznamem"/>
        <w:numPr>
          <w:ilvl w:val="0"/>
          <w:numId w:val="7"/>
        </w:numPr>
        <w:ind w:left="284" w:hanging="284"/>
      </w:pPr>
      <w:commentRangeStart w:id="112"/>
      <w:r>
        <w:rPr>
          <w:b/>
        </w:rPr>
        <w:t>vzorek</w:t>
      </w:r>
      <w:commentRangeEnd w:id="112"/>
      <w:r>
        <w:rPr>
          <w:rStyle w:val="Odkaznakoment"/>
          <w:rFonts w:ascii="Cambria" w:eastAsia="Cambria" w:hAnsi="Cambria" w:cs="Times New Roman"/>
        </w:rPr>
        <w:commentReference w:id="112"/>
      </w:r>
      <w:r>
        <w:t>;</w:t>
      </w:r>
    </w:p>
    <w:p w14:paraId="6E584170" w14:textId="581FB35E" w:rsidR="00BC2479" w:rsidRPr="003A6C3E" w:rsidRDefault="00670E5B" w:rsidP="00BC2479">
      <w:pPr>
        <w:pStyle w:val="Odstavecseseznamem"/>
        <w:numPr>
          <w:ilvl w:val="0"/>
          <w:numId w:val="7"/>
        </w:numPr>
        <w:ind w:left="284" w:hanging="284"/>
        <w:rPr>
          <w:iCs/>
        </w:rPr>
      </w:pPr>
      <w:r>
        <w:rPr>
          <w:b/>
          <w:iCs/>
        </w:rPr>
        <w:t>p</w:t>
      </w:r>
      <w:r w:rsidR="00547512" w:rsidRPr="00795769">
        <w:rPr>
          <w:b/>
          <w:iCs/>
        </w:rPr>
        <w:t xml:space="preserve">řípadné </w:t>
      </w:r>
      <w:r>
        <w:t>další doklady a informace</w:t>
      </w:r>
      <w:r w:rsidR="004A66F1">
        <w:rPr>
          <w:b/>
          <w:iCs/>
        </w:rPr>
        <w:t>.</w:t>
      </w:r>
    </w:p>
    <w:p w14:paraId="0551364C" w14:textId="2A5C2CD8" w:rsidR="003A6C3E" w:rsidRPr="003A6C3E" w:rsidRDefault="003A6C3E" w:rsidP="003A6C3E">
      <w:pPr>
        <w:rPr>
          <w:iCs/>
        </w:rPr>
      </w:pPr>
      <w:r>
        <w:rPr>
          <w:lang w:eastAsia="cs-CZ"/>
        </w:rPr>
        <w:t xml:space="preserve">Podrobnosti k formě a obsahu nabídky jsou uvedeny v </w:t>
      </w:r>
      <w:r>
        <w:t xml:space="preserve">Obecných podmínkách </w:t>
      </w:r>
      <w:r w:rsidR="005334B4">
        <w:t>poptávkového</w:t>
      </w:r>
      <w:r>
        <w:t xml:space="preserve"> řízení. </w:t>
      </w:r>
      <w:hyperlink w:anchor="_NABÍDKA" w:history="1">
        <w:r w:rsidRPr="0067648B">
          <w:rPr>
            <w:rStyle w:val="Hypertextovodkaz"/>
            <w:sz w:val="18"/>
            <w:szCs w:val="18"/>
          </w:rPr>
          <w:t>ODKAZ</w:t>
        </w:r>
      </w:hyperlink>
    </w:p>
    <w:p w14:paraId="57F4E978" w14:textId="26003D00" w:rsidR="00FB783F" w:rsidRPr="00FB783F" w:rsidRDefault="004E24ED" w:rsidP="00FB783F">
      <w:pPr>
        <w:pStyle w:val="Nadpis1"/>
      </w:pPr>
      <w:bookmarkStart w:id="113" w:name="_ZADÁVACÍ_ŘÍZENÍ_1"/>
      <w:bookmarkStart w:id="114" w:name="_Toc65671005"/>
      <w:bookmarkStart w:id="115" w:name="_Toc95137651"/>
      <w:bookmarkStart w:id="116" w:name="_Toc220662470"/>
      <w:bookmarkEnd w:id="113"/>
      <w:r>
        <w:lastRenderedPageBreak/>
        <w:t>POPTÁVKOVÉ</w:t>
      </w:r>
      <w:r w:rsidR="00FB783F" w:rsidRPr="00FB783F">
        <w:t xml:space="preserve"> ŘÍZENÍ</w:t>
      </w:r>
      <w:bookmarkEnd w:id="114"/>
      <w:bookmarkEnd w:id="115"/>
      <w:bookmarkEnd w:id="116"/>
    </w:p>
    <w:p w14:paraId="2FC8576D" w14:textId="593352B9" w:rsidR="00CD0D62" w:rsidRDefault="00CD0D62" w:rsidP="00CD0D62">
      <w:pPr>
        <w:rPr>
          <w:lang w:eastAsia="cs-CZ"/>
        </w:rPr>
      </w:pPr>
      <w:bookmarkStart w:id="117" w:name="_Toc65671006"/>
      <w:bookmarkStart w:id="118" w:name="_Toc95137652"/>
      <w:r>
        <w:rPr>
          <w:lang w:eastAsia="cs-CZ"/>
        </w:rPr>
        <w:t xml:space="preserve">Podrobnosti k průběhu </w:t>
      </w:r>
      <w:r w:rsidR="004E24ED">
        <w:rPr>
          <w:lang w:eastAsia="cs-CZ"/>
        </w:rPr>
        <w:t>poptávkového</w:t>
      </w:r>
      <w:r>
        <w:rPr>
          <w:lang w:eastAsia="cs-CZ"/>
        </w:rPr>
        <w:t xml:space="preserve"> řízení jsou uvedeny v </w:t>
      </w:r>
      <w:r w:rsidR="00CD5B12">
        <w:t xml:space="preserve">Obecných podmínkách </w:t>
      </w:r>
      <w:r w:rsidR="007F4633">
        <w:t>poptávkového</w:t>
      </w:r>
      <w:r w:rsidR="00CD5B12">
        <w:t xml:space="preserve"> řízení</w:t>
      </w:r>
      <w:r>
        <w:t xml:space="preserve">. </w:t>
      </w:r>
      <w:hyperlink w:anchor="_ZADÁVACÍ_ŘÍZENÍ" w:history="1">
        <w:r w:rsidRPr="00BA4DDA">
          <w:rPr>
            <w:rStyle w:val="Hypertextovodkaz"/>
            <w:sz w:val="18"/>
            <w:szCs w:val="18"/>
          </w:rPr>
          <w:t>ODKAZ</w:t>
        </w:r>
      </w:hyperlink>
    </w:p>
    <w:p w14:paraId="7A12C624" w14:textId="77777777" w:rsidR="005B37FA" w:rsidRPr="005B37FA" w:rsidRDefault="005B37FA" w:rsidP="005B37FA">
      <w:pPr>
        <w:pStyle w:val="Nadpis1"/>
      </w:pPr>
      <w:bookmarkStart w:id="119" w:name="_ZÁVĚREČNÁ_USTANOVENÍ_1"/>
      <w:bookmarkStart w:id="120" w:name="_Toc65671015"/>
      <w:bookmarkStart w:id="121" w:name="_Toc95137660"/>
      <w:bookmarkStart w:id="122" w:name="_Toc220662471"/>
      <w:bookmarkEnd w:id="117"/>
      <w:bookmarkEnd w:id="118"/>
      <w:bookmarkEnd w:id="119"/>
      <w:r w:rsidRPr="005B37FA">
        <w:t>ZÁVĚREČNÁ USTANOVENÍ</w:t>
      </w:r>
      <w:bookmarkEnd w:id="120"/>
      <w:bookmarkEnd w:id="121"/>
      <w:bookmarkEnd w:id="122"/>
    </w:p>
    <w:p w14:paraId="5E4B8F00" w14:textId="77777777" w:rsidR="007E36AF" w:rsidRPr="005B37FA" w:rsidRDefault="007E36AF" w:rsidP="007E36AF">
      <w:pPr>
        <w:pStyle w:val="Nadpis2"/>
      </w:pPr>
      <w:bookmarkStart w:id="123" w:name="_E-ZAK_1"/>
      <w:bookmarkStart w:id="124" w:name="_Toc174610857"/>
      <w:bookmarkStart w:id="125" w:name="_Toc220662472"/>
      <w:bookmarkEnd w:id="123"/>
      <w:r>
        <w:t xml:space="preserve">Elektronický nástroj </w:t>
      </w:r>
      <w:commentRangeStart w:id="126"/>
      <w:r w:rsidRPr="00A815E8">
        <w:rPr>
          <w:highlight w:val="yellow"/>
        </w:rPr>
        <w:t>…</w:t>
      </w:r>
      <w:commentRangeEnd w:id="126"/>
      <w:r>
        <w:rPr>
          <w:rStyle w:val="Odkaznakoment"/>
          <w:rFonts w:ascii="Cambria" w:eastAsia="Cambria" w:hAnsi="Cambria" w:cs="Times New Roman"/>
          <w:b w:val="0"/>
          <w:lang w:eastAsia="en-US"/>
        </w:rPr>
        <w:commentReference w:id="126"/>
      </w:r>
      <w:bookmarkEnd w:id="124"/>
      <w:bookmarkEnd w:id="125"/>
    </w:p>
    <w:p w14:paraId="13B9D3F6" w14:textId="77777777" w:rsidR="007E36AF" w:rsidRDefault="007E36AF" w:rsidP="007E36AF">
      <w:r w:rsidRPr="00A55DED">
        <w:t xml:space="preserve">Systém </w:t>
      </w:r>
      <w:commentRangeStart w:id="127"/>
      <w:r w:rsidRPr="00A815E8">
        <w:rPr>
          <w:highlight w:val="yellow"/>
        </w:rPr>
        <w:t>……</w:t>
      </w:r>
      <w:r w:rsidRPr="00A55DED">
        <w:t xml:space="preserve"> </w:t>
      </w:r>
      <w:commentRangeEnd w:id="127"/>
      <w:r>
        <w:rPr>
          <w:rStyle w:val="Odkaznakoment"/>
          <w:rFonts w:ascii="Cambria" w:eastAsia="Cambria" w:hAnsi="Cambria" w:cs="Times New Roman"/>
        </w:rPr>
        <w:commentReference w:id="127"/>
      </w:r>
      <w:r w:rsidRPr="00A55DED">
        <w:t xml:space="preserve">je certifikovaným elektronickým nástrojem, který slouží zadávání </w:t>
      </w:r>
      <w:r>
        <w:t>VZ</w:t>
      </w:r>
      <w:r w:rsidRPr="00A55DED">
        <w:t>. Dodavatelé musí být v </w:t>
      </w:r>
      <w:commentRangeStart w:id="128"/>
      <w:r w:rsidRPr="00A815E8">
        <w:rPr>
          <w:highlight w:val="yellow"/>
        </w:rPr>
        <w:t>……</w:t>
      </w:r>
      <w:r w:rsidRPr="00A55DED">
        <w:t xml:space="preserve"> </w:t>
      </w:r>
      <w:commentRangeEnd w:id="128"/>
      <w:r>
        <w:rPr>
          <w:rStyle w:val="Odkaznakoment"/>
          <w:rFonts w:ascii="Cambria" w:eastAsia="Cambria" w:hAnsi="Cambria" w:cs="Times New Roman"/>
        </w:rPr>
        <w:commentReference w:id="128"/>
      </w:r>
      <w:r w:rsidRPr="00A55DED">
        <w:t xml:space="preserve">registrováni, aby mohli podat elektronickou nabídku. </w:t>
      </w:r>
    </w:p>
    <w:p w14:paraId="6C2FF9DB" w14:textId="6B931DCD" w:rsidR="00CD0D62" w:rsidRDefault="00CD0D62" w:rsidP="00CD0D62">
      <w:pPr>
        <w:rPr>
          <w:lang w:eastAsia="cs-CZ"/>
        </w:rPr>
      </w:pPr>
      <w:r>
        <w:rPr>
          <w:lang w:eastAsia="cs-CZ"/>
        </w:rPr>
        <w:t xml:space="preserve">Podrobnosti k systému </w:t>
      </w:r>
      <w:commentRangeStart w:id="129"/>
      <w:r w:rsidR="007E36AF" w:rsidRPr="00A815E8">
        <w:rPr>
          <w:highlight w:val="yellow"/>
        </w:rPr>
        <w:t>……</w:t>
      </w:r>
      <w:r w:rsidR="007E36AF" w:rsidRPr="00A55DED">
        <w:t xml:space="preserve"> </w:t>
      </w:r>
      <w:commentRangeEnd w:id="129"/>
      <w:r w:rsidR="007E36AF">
        <w:rPr>
          <w:rStyle w:val="Odkaznakoment"/>
          <w:rFonts w:ascii="Cambria" w:eastAsia="Cambria" w:hAnsi="Cambria" w:cs="Times New Roman"/>
        </w:rPr>
        <w:commentReference w:id="129"/>
      </w:r>
      <w:r>
        <w:rPr>
          <w:lang w:eastAsia="cs-CZ"/>
        </w:rPr>
        <w:t xml:space="preserve">jsou uvedeny v </w:t>
      </w:r>
      <w:r w:rsidR="00CD5B12">
        <w:t xml:space="preserve">Obecných podmínkách </w:t>
      </w:r>
      <w:r w:rsidR="0011723E">
        <w:t>poptávkového</w:t>
      </w:r>
      <w:r w:rsidR="00CD5B12">
        <w:t xml:space="preserve"> řízení</w:t>
      </w:r>
      <w:r>
        <w:t xml:space="preserve">. </w:t>
      </w:r>
      <w:hyperlink w:anchor="_E-ZAK" w:history="1">
        <w:r w:rsidR="008D374C" w:rsidRPr="008D374C">
          <w:rPr>
            <w:rStyle w:val="Hypertextovodkaz"/>
            <w:sz w:val="18"/>
          </w:rPr>
          <w:t>ODKAZ</w:t>
        </w:r>
      </w:hyperlink>
    </w:p>
    <w:p w14:paraId="6D563706" w14:textId="77777777" w:rsidR="005B37FA" w:rsidRPr="005B37FA" w:rsidRDefault="005B37FA" w:rsidP="00B24CA0">
      <w:pPr>
        <w:pStyle w:val="Nadpis2"/>
      </w:pPr>
      <w:bookmarkStart w:id="130" w:name="_KOMUNIKACE_1"/>
      <w:bookmarkStart w:id="131" w:name="_Toc65671017"/>
      <w:bookmarkStart w:id="132" w:name="_Toc95137662"/>
      <w:bookmarkStart w:id="133" w:name="_Toc220662473"/>
      <w:bookmarkEnd w:id="130"/>
      <w:r w:rsidRPr="005B37FA">
        <w:t>KOMUNIKACE</w:t>
      </w:r>
      <w:bookmarkEnd w:id="131"/>
      <w:bookmarkEnd w:id="132"/>
      <w:bookmarkEnd w:id="133"/>
    </w:p>
    <w:p w14:paraId="1F89C297" w14:textId="6D175B73" w:rsidR="005B37FA" w:rsidRDefault="005B37FA" w:rsidP="005B37FA">
      <w:r>
        <w:t xml:space="preserve">Komunikace mezi </w:t>
      </w:r>
      <w:r w:rsidR="00C303CE">
        <w:t xml:space="preserve">centrálním </w:t>
      </w:r>
      <w:r>
        <w:t xml:space="preserve">zadavatelem na straně jedné a dodavateli na straně druhé probíhá elektronicky prostřednictvím systému </w:t>
      </w:r>
      <w:commentRangeStart w:id="134"/>
      <w:r w:rsidR="00073F2F" w:rsidRPr="00A815E8">
        <w:rPr>
          <w:highlight w:val="yellow"/>
        </w:rPr>
        <w:t>……</w:t>
      </w:r>
      <w:r w:rsidR="00073F2F" w:rsidRPr="00A55DED">
        <w:t xml:space="preserve"> </w:t>
      </w:r>
      <w:commentRangeEnd w:id="134"/>
      <w:r w:rsidR="00073F2F">
        <w:rPr>
          <w:rStyle w:val="Odkaznakoment"/>
          <w:rFonts w:ascii="Cambria" w:eastAsia="Cambria" w:hAnsi="Cambria" w:cs="Times New Roman"/>
        </w:rPr>
        <w:commentReference w:id="134"/>
      </w:r>
      <w:r>
        <w:t xml:space="preserve">v detailu VZ uvedeném </w:t>
      </w:r>
      <w:r w:rsidR="00795769">
        <w:t>na úvodní straně</w:t>
      </w:r>
      <w:r w:rsidR="00FD53D5">
        <w:t xml:space="preserve"> </w:t>
      </w:r>
      <w:commentRangeStart w:id="135"/>
      <w:r w:rsidR="00D42B89" w:rsidRPr="00D42B89">
        <w:t>Výzvy</w:t>
      </w:r>
      <w:commentRangeEnd w:id="135"/>
      <w:r w:rsidR="008E5BB1">
        <w:rPr>
          <w:rStyle w:val="Odkaznakoment"/>
          <w:rFonts w:ascii="Cambria" w:eastAsia="Cambria" w:hAnsi="Cambria" w:cs="Times New Roman"/>
        </w:rPr>
        <w:commentReference w:id="135"/>
      </w:r>
      <w:r w:rsidR="00795769" w:rsidRPr="00FB783F">
        <w:t>.</w:t>
      </w:r>
      <w:r>
        <w:t xml:space="preserve"> Výjimečně může dodavatel zaslat písemnost na kontaktní e-mail nebo datové schránky </w:t>
      </w:r>
      <w:r w:rsidR="00C303CE">
        <w:t xml:space="preserve">centrálního </w:t>
      </w:r>
      <w:r>
        <w:t>zadavatele. Nepřipouští se telefonická komunikace</w:t>
      </w:r>
      <w:r w:rsidR="00D47D10">
        <w:t>,</w:t>
      </w:r>
      <w:r>
        <w:t xml:space="preserve"> komunikace v listinné podobě</w:t>
      </w:r>
      <w:r w:rsidR="00D47D10">
        <w:t xml:space="preserve"> ani osobní jednání</w:t>
      </w:r>
      <w:r>
        <w:t xml:space="preserve">, nestanoví-li </w:t>
      </w:r>
      <w:r w:rsidR="00D42B89">
        <w:t xml:space="preserve">Výzva </w:t>
      </w:r>
      <w:r w:rsidR="0043736D">
        <w:t xml:space="preserve">nebo ZZVZ </w:t>
      </w:r>
      <w:r>
        <w:t>jinak.</w:t>
      </w:r>
    </w:p>
    <w:p w14:paraId="7567EEE4" w14:textId="702D6E7B" w:rsidR="008D374C" w:rsidRDefault="008D374C" w:rsidP="005B37FA">
      <w:r>
        <w:rPr>
          <w:lang w:eastAsia="cs-CZ"/>
        </w:rPr>
        <w:t xml:space="preserve">Podrobnosti ke komunikaci jsou uvedeny v </w:t>
      </w:r>
      <w:r>
        <w:t xml:space="preserve">Obecných podmínkách </w:t>
      </w:r>
      <w:r w:rsidR="007F4633">
        <w:t>poptávkového</w:t>
      </w:r>
      <w:r>
        <w:t xml:space="preserve"> řízení. </w:t>
      </w:r>
      <w:hyperlink w:anchor="_KOMUNIKACE" w:history="1">
        <w:r w:rsidRPr="008D374C">
          <w:rPr>
            <w:rStyle w:val="Hypertextovodkaz"/>
            <w:sz w:val="18"/>
          </w:rPr>
          <w:t>ODKAZ</w:t>
        </w:r>
      </w:hyperlink>
    </w:p>
    <w:p w14:paraId="02FAD36E" w14:textId="77777777" w:rsidR="005B37FA" w:rsidRPr="005B37FA" w:rsidRDefault="005B37FA" w:rsidP="00B24CA0">
      <w:pPr>
        <w:pStyle w:val="Nadpis2"/>
      </w:pPr>
      <w:bookmarkStart w:id="136" w:name="_GDPR_1"/>
      <w:bookmarkStart w:id="137" w:name="_Toc65671018"/>
      <w:bookmarkStart w:id="138" w:name="_Toc95137663"/>
      <w:bookmarkStart w:id="139" w:name="_Toc220662474"/>
      <w:bookmarkEnd w:id="136"/>
      <w:r w:rsidRPr="005B37FA">
        <w:t>GDPR</w:t>
      </w:r>
      <w:bookmarkEnd w:id="137"/>
      <w:bookmarkEnd w:id="138"/>
      <w:bookmarkEnd w:id="139"/>
    </w:p>
    <w:p w14:paraId="3ED50231" w14:textId="4DB5A252" w:rsidR="00CD0D62" w:rsidRPr="008D374C" w:rsidRDefault="00CD0D62" w:rsidP="00CD0D62">
      <w:pPr>
        <w:rPr>
          <w:sz w:val="18"/>
          <w:lang w:eastAsia="cs-CZ"/>
        </w:rPr>
      </w:pPr>
      <w:r>
        <w:rPr>
          <w:lang w:eastAsia="cs-CZ"/>
        </w:rPr>
        <w:t xml:space="preserve">Podrobnosti k GDPR jsou uvedeny v </w:t>
      </w:r>
      <w:r w:rsidR="00CD5B12">
        <w:t xml:space="preserve">Obecných podmínkách </w:t>
      </w:r>
      <w:r w:rsidR="007F4633">
        <w:t>poptávkového</w:t>
      </w:r>
      <w:r w:rsidR="00CD5B12">
        <w:t xml:space="preserve"> řízení</w:t>
      </w:r>
      <w:r>
        <w:t xml:space="preserve">. </w:t>
      </w:r>
      <w:hyperlink w:anchor="_GDPR" w:history="1">
        <w:r w:rsidR="008D374C" w:rsidRPr="008D374C">
          <w:rPr>
            <w:rStyle w:val="Hypertextovodkaz"/>
            <w:sz w:val="18"/>
          </w:rPr>
          <w:t>ODKAZ</w:t>
        </w:r>
      </w:hyperlink>
    </w:p>
    <w:p w14:paraId="2B66A27C" w14:textId="46B827D5" w:rsidR="005B37FA" w:rsidRPr="005B37FA" w:rsidRDefault="00336F77" w:rsidP="00B24CA0">
      <w:pPr>
        <w:pStyle w:val="Nadpis2"/>
      </w:pPr>
      <w:bookmarkStart w:id="140" w:name="_Další_informace"/>
      <w:bookmarkStart w:id="141" w:name="_Toc220662475"/>
      <w:bookmarkEnd w:id="140"/>
      <w:r>
        <w:t>Další informace</w:t>
      </w:r>
      <w:bookmarkEnd w:id="141"/>
    </w:p>
    <w:p w14:paraId="7569E3AE" w14:textId="0682E29D" w:rsidR="00CD0D62" w:rsidRDefault="00336F77" w:rsidP="00CD0D62">
      <w:pPr>
        <w:rPr>
          <w:lang w:eastAsia="cs-CZ"/>
        </w:rPr>
      </w:pPr>
      <w:r>
        <w:rPr>
          <w:lang w:eastAsia="cs-CZ"/>
        </w:rPr>
        <w:t>Další informace k </w:t>
      </w:r>
      <w:r w:rsidR="003736B2">
        <w:rPr>
          <w:lang w:eastAsia="cs-CZ"/>
        </w:rPr>
        <w:t>poptávkovému</w:t>
      </w:r>
      <w:r>
        <w:rPr>
          <w:lang w:eastAsia="cs-CZ"/>
        </w:rPr>
        <w:t xml:space="preserve"> řízení</w:t>
      </w:r>
      <w:r w:rsidR="00CD0D62">
        <w:rPr>
          <w:lang w:eastAsia="cs-CZ"/>
        </w:rPr>
        <w:t xml:space="preserve"> jsou uvedeny v </w:t>
      </w:r>
      <w:r w:rsidR="00CD5B12">
        <w:t xml:space="preserve">Obecných podmínkách </w:t>
      </w:r>
      <w:r w:rsidR="007F4633">
        <w:t>poptávkového</w:t>
      </w:r>
      <w:r w:rsidR="00CD5B12">
        <w:t xml:space="preserve"> řízení</w:t>
      </w:r>
      <w:r w:rsidR="00CD0D62">
        <w:t xml:space="preserve">. </w:t>
      </w:r>
      <w:hyperlink w:anchor="_Další_informace:" w:history="1">
        <w:r w:rsidR="008D374C" w:rsidRPr="008D374C">
          <w:rPr>
            <w:rStyle w:val="Hypertextovodkaz"/>
            <w:sz w:val="18"/>
          </w:rPr>
          <w:t>ODKAZ</w:t>
        </w:r>
      </w:hyperlink>
    </w:p>
    <w:p w14:paraId="5035B2D3" w14:textId="37EFA440" w:rsidR="009C64BE" w:rsidRPr="009C64BE" w:rsidRDefault="009C64BE" w:rsidP="009C64BE">
      <w:pPr>
        <w:pStyle w:val="Nadpis1"/>
      </w:pPr>
      <w:bookmarkStart w:id="142" w:name="_Toc65671020"/>
      <w:bookmarkStart w:id="143" w:name="_Toc95137665"/>
      <w:bookmarkStart w:id="144" w:name="_Toc220662476"/>
      <w:r w:rsidRPr="009C64BE">
        <w:t>PŘÍLOHY</w:t>
      </w:r>
      <w:bookmarkEnd w:id="142"/>
      <w:bookmarkEnd w:id="143"/>
      <w:r w:rsidR="00CD0D62">
        <w:t xml:space="preserve"> </w:t>
      </w:r>
      <w:r w:rsidR="00D242DA">
        <w:t xml:space="preserve">VÝZVY K PODÁNÍ </w:t>
      </w:r>
      <w:r w:rsidR="003F2728">
        <w:t>NABÍDKY</w:t>
      </w:r>
      <w:bookmarkEnd w:id="144"/>
    </w:p>
    <w:p w14:paraId="371A16CE" w14:textId="00692879" w:rsidR="009C64BE" w:rsidRPr="00733808" w:rsidRDefault="009C64BE" w:rsidP="00285D79">
      <w:pPr>
        <w:pStyle w:val="Odstavecseseznamem"/>
        <w:numPr>
          <w:ilvl w:val="0"/>
          <w:numId w:val="11"/>
        </w:numPr>
        <w:ind w:left="426" w:hanging="284"/>
      </w:pPr>
      <w:r w:rsidRPr="00733808">
        <w:t xml:space="preserve">Příloha č. 1 – Krycí list nabídky </w:t>
      </w:r>
    </w:p>
    <w:p w14:paraId="63EA20DC" w14:textId="27B80BCB" w:rsidR="009C64BE" w:rsidRDefault="009C64BE" w:rsidP="00926A1E">
      <w:pPr>
        <w:pStyle w:val="Odstavecseseznamem"/>
        <w:numPr>
          <w:ilvl w:val="0"/>
          <w:numId w:val="11"/>
        </w:numPr>
        <w:ind w:left="426" w:hanging="284"/>
      </w:pPr>
      <w:r w:rsidRPr="00733808">
        <w:t>Příloha č.</w:t>
      </w:r>
      <w:r>
        <w:t xml:space="preserve"> </w:t>
      </w:r>
      <w:r w:rsidR="00DB1102">
        <w:t>2</w:t>
      </w:r>
      <w:r w:rsidRPr="00733808">
        <w:t xml:space="preserve"> – </w:t>
      </w:r>
      <w:r w:rsidR="00926A1E">
        <w:t>Technická specifikace</w:t>
      </w:r>
    </w:p>
    <w:p w14:paraId="6C7CF1D7" w14:textId="04746230" w:rsidR="00DB1102" w:rsidRPr="00733808" w:rsidRDefault="00DB1102" w:rsidP="00DB1102">
      <w:pPr>
        <w:pStyle w:val="Odstavecseseznamem"/>
        <w:numPr>
          <w:ilvl w:val="0"/>
          <w:numId w:val="11"/>
        </w:numPr>
        <w:ind w:left="426" w:hanging="284"/>
      </w:pPr>
      <w:r>
        <w:t>Příloha č. 3</w:t>
      </w:r>
      <w:r w:rsidRPr="00733808">
        <w:t xml:space="preserve"> –</w:t>
      </w:r>
      <w:r>
        <w:t xml:space="preserve"> </w:t>
      </w:r>
      <w:r w:rsidRPr="00733808">
        <w:t xml:space="preserve">Návrh smlouvy </w:t>
      </w:r>
    </w:p>
    <w:p w14:paraId="27FB7882" w14:textId="353E32F2" w:rsidR="009C64BE" w:rsidRDefault="009C64BE" w:rsidP="00285D79">
      <w:pPr>
        <w:pStyle w:val="Odstavecseseznamem"/>
        <w:numPr>
          <w:ilvl w:val="0"/>
          <w:numId w:val="11"/>
        </w:numPr>
        <w:ind w:left="426" w:hanging="284"/>
      </w:pPr>
      <w:r w:rsidRPr="00733808">
        <w:t xml:space="preserve">Příloha č. 4 – </w:t>
      </w:r>
      <w:r w:rsidRPr="00C721EE">
        <w:t>Čestné prohlášení</w:t>
      </w:r>
    </w:p>
    <w:p w14:paraId="014C7634" w14:textId="19C1C2E3" w:rsidR="00615C46" w:rsidRPr="00733808" w:rsidRDefault="00615C46" w:rsidP="00615C46">
      <w:pPr>
        <w:pStyle w:val="Odstavecseseznamem"/>
        <w:numPr>
          <w:ilvl w:val="0"/>
          <w:numId w:val="11"/>
        </w:numPr>
        <w:ind w:left="426" w:hanging="284"/>
      </w:pPr>
      <w:r>
        <w:t xml:space="preserve">Příloha č. 5 – Seznam </w:t>
      </w:r>
      <w:r w:rsidR="00414B9F">
        <w:t>dílčích zadavatelů</w:t>
      </w:r>
    </w:p>
    <w:p w14:paraId="19C2BBFF" w14:textId="77777777" w:rsidR="00615C46" w:rsidRDefault="00615C46" w:rsidP="005757C7">
      <w:pPr>
        <w:spacing w:before="240" w:after="60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932667" w14:paraId="7BCED70E" w14:textId="77777777" w:rsidTr="00917684">
        <w:tc>
          <w:tcPr>
            <w:tcW w:w="3823" w:type="dxa"/>
          </w:tcPr>
          <w:p w14:paraId="10C8A0D5" w14:textId="77777777" w:rsidR="00932667" w:rsidRPr="00B756A3" w:rsidRDefault="00932667" w:rsidP="00917684">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932667" w14:paraId="7D4CB094" w14:textId="77777777" w:rsidTr="00917684">
        <w:trPr>
          <w:trHeight w:val="1515"/>
        </w:trPr>
        <w:tc>
          <w:tcPr>
            <w:tcW w:w="3823" w:type="dxa"/>
            <w:tcBorders>
              <w:bottom w:val="single" w:sz="4" w:space="0" w:color="auto"/>
            </w:tcBorders>
          </w:tcPr>
          <w:p w14:paraId="491D1F75" w14:textId="77777777" w:rsidR="00932667" w:rsidRPr="00B756A3" w:rsidRDefault="00932667" w:rsidP="00917684">
            <w:pPr>
              <w:spacing w:before="120"/>
              <w:rPr>
                <w:rFonts w:eastAsia="Times New Roman" w:cs="Calibri"/>
                <w:szCs w:val="24"/>
                <w:lang w:eastAsia="cs-CZ"/>
              </w:rPr>
            </w:pPr>
          </w:p>
        </w:tc>
      </w:tr>
      <w:tr w:rsidR="00932667" w14:paraId="7EFE6290" w14:textId="77777777" w:rsidTr="00917684">
        <w:trPr>
          <w:trHeight w:val="289"/>
        </w:trPr>
        <w:tc>
          <w:tcPr>
            <w:tcW w:w="3823" w:type="dxa"/>
            <w:tcBorders>
              <w:top w:val="single" w:sz="4" w:space="0" w:color="auto"/>
            </w:tcBorders>
          </w:tcPr>
          <w:p w14:paraId="021F1F3F" w14:textId="77777777" w:rsidR="00932667" w:rsidRPr="00B756A3" w:rsidRDefault="00932667" w:rsidP="00917684">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932667" w14:paraId="3BABFBF8" w14:textId="77777777" w:rsidTr="00917684">
        <w:tc>
          <w:tcPr>
            <w:tcW w:w="3823" w:type="dxa"/>
          </w:tcPr>
          <w:p w14:paraId="001834BE" w14:textId="77777777" w:rsidR="00932667" w:rsidRPr="00B756A3" w:rsidRDefault="00932667" w:rsidP="00917684">
            <w:pPr>
              <w:tabs>
                <w:tab w:val="center" w:pos="1803"/>
              </w:tabs>
              <w:spacing w:before="120"/>
              <w:rPr>
                <w:rFonts w:eastAsia="Times New Roman" w:cs="Calibri"/>
                <w:i/>
                <w:szCs w:val="24"/>
                <w:highlight w:val="yellow"/>
                <w:lang w:eastAsia="cs-CZ"/>
              </w:rPr>
            </w:pPr>
            <w:commentRangeStart w:id="145"/>
            <w:r w:rsidRPr="00B756A3">
              <w:rPr>
                <w:rFonts w:eastAsia="Times New Roman" w:cs="Calibri"/>
                <w:i/>
                <w:szCs w:val="24"/>
                <w:highlight w:val="yellow"/>
                <w:lang w:eastAsia="cs-CZ"/>
              </w:rPr>
              <w:t>Funkce</w:t>
            </w:r>
            <w:commentRangeEnd w:id="145"/>
            <w:r>
              <w:rPr>
                <w:rStyle w:val="Odkaznakoment"/>
                <w:rFonts w:ascii="Cambria" w:eastAsia="Cambria" w:hAnsi="Cambria" w:cs="Times New Roman"/>
              </w:rPr>
              <w:commentReference w:id="145"/>
            </w:r>
          </w:p>
        </w:tc>
      </w:tr>
      <w:tr w:rsidR="00932667" w14:paraId="014ADF02" w14:textId="77777777" w:rsidTr="00917684">
        <w:tc>
          <w:tcPr>
            <w:tcW w:w="3823" w:type="dxa"/>
          </w:tcPr>
          <w:p w14:paraId="4FEE339C" w14:textId="77777777" w:rsidR="00932667" w:rsidRDefault="00932667" w:rsidP="00917684">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003EB8F9" w14:textId="77777777" w:rsidR="00932667" w:rsidRPr="00B756A3" w:rsidRDefault="00932667" w:rsidP="00917684">
            <w:pPr>
              <w:spacing w:before="120"/>
              <w:rPr>
                <w:rFonts w:eastAsia="Times New Roman" w:cs="Calibri"/>
                <w:i/>
                <w:szCs w:val="24"/>
                <w:highlight w:val="yellow"/>
                <w:lang w:eastAsia="cs-CZ"/>
              </w:rPr>
            </w:pPr>
            <w:r>
              <w:rPr>
                <w:rFonts w:eastAsia="Times New Roman" w:cs="Calibri"/>
                <w:i/>
                <w:szCs w:val="24"/>
                <w:highlight w:val="yellow"/>
                <w:lang w:eastAsia="cs-CZ"/>
              </w:rPr>
              <w:lastRenderedPageBreak/>
              <w:t>za centrálního zadavatele</w:t>
            </w:r>
          </w:p>
        </w:tc>
      </w:tr>
    </w:tbl>
    <w:p w14:paraId="4B0B12FC" w14:textId="6130E5E2" w:rsidR="00CC695C" w:rsidRPr="00757BCC" w:rsidRDefault="005757C7" w:rsidP="00615C46">
      <w:pPr>
        <w:spacing w:after="0"/>
        <w:jc w:val="left"/>
        <w:rPr>
          <w:highlight w:val="green"/>
        </w:rPr>
      </w:pPr>
      <w:r>
        <w:rPr>
          <w:highlight w:val="green"/>
        </w:rPr>
        <w:lastRenderedPageBreak/>
        <w:br w:type="page"/>
      </w:r>
    </w:p>
    <w:p w14:paraId="74C83A01" w14:textId="27CE5EEB" w:rsidR="00353E5D" w:rsidRDefault="00D60E0C" w:rsidP="006C7318">
      <w:pPr>
        <w:pStyle w:val="Nadpis1"/>
        <w:numPr>
          <w:ilvl w:val="0"/>
          <w:numId w:val="0"/>
        </w:numPr>
        <w:tabs>
          <w:tab w:val="center" w:pos="4932"/>
          <w:tab w:val="left" w:pos="7995"/>
        </w:tabs>
        <w:spacing w:before="120"/>
        <w:ind w:left="432" w:hanging="432"/>
        <w:jc w:val="center"/>
      </w:pPr>
      <w:bookmarkStart w:id="146" w:name="_ZADAVATELSKÉ_PODMÍNKY"/>
      <w:bookmarkStart w:id="147" w:name="_Toc220662477"/>
      <w:bookmarkEnd w:id="146"/>
      <w:r>
        <w:lastRenderedPageBreak/>
        <w:t xml:space="preserve">OBECNÉ PODMÍNKY </w:t>
      </w:r>
      <w:r w:rsidR="007D78F7">
        <w:t>POPTÁVKOVÉHO</w:t>
      </w:r>
      <w:r>
        <w:t xml:space="preserve"> ŘÍZENÍ</w:t>
      </w:r>
      <w:bookmarkEnd w:id="147"/>
    </w:p>
    <w:p w14:paraId="7A6B50A2" w14:textId="14295B24" w:rsidR="00F9403F" w:rsidRDefault="00F614D8" w:rsidP="006C7318">
      <w:pPr>
        <w:spacing w:before="120"/>
      </w:pPr>
      <w:r>
        <w:t>Centrální z</w:t>
      </w:r>
      <w:r w:rsidR="00353E5D" w:rsidRPr="00353E5D">
        <w:t xml:space="preserve">adavatel níže upřesňuje </w:t>
      </w:r>
      <w:r w:rsidR="00DB1102">
        <w:t xml:space="preserve">podmínky </w:t>
      </w:r>
      <w:r w:rsidR="007D78F7">
        <w:t>poptávkového</w:t>
      </w:r>
      <w:r w:rsidR="00402C70">
        <w:t xml:space="preserve"> řízení.</w:t>
      </w:r>
    </w:p>
    <w:p w14:paraId="4BC7AC9D" w14:textId="357AC2CD" w:rsidR="008659DC" w:rsidRDefault="00FA6E17" w:rsidP="00AB739A">
      <w:pPr>
        <w:pStyle w:val="Nadpis1"/>
        <w:numPr>
          <w:ilvl w:val="0"/>
          <w:numId w:val="17"/>
        </w:numPr>
      </w:pPr>
      <w:bookmarkStart w:id="148" w:name="_ADMINISTRÁTOR"/>
      <w:bookmarkStart w:id="149" w:name="_Toc172012537"/>
      <w:bookmarkStart w:id="150" w:name="_Toc176514548"/>
      <w:bookmarkStart w:id="151" w:name="_Toc177126950"/>
      <w:bookmarkStart w:id="152" w:name="_Toc177127046"/>
      <w:bookmarkStart w:id="153" w:name="_Toc177127130"/>
      <w:bookmarkStart w:id="154" w:name="_Toc220662478"/>
      <w:bookmarkEnd w:id="148"/>
      <w:r>
        <w:t>CENTRALIZOVANÉ ZADÁVÁNÍ</w:t>
      </w:r>
      <w:bookmarkEnd w:id="149"/>
      <w:bookmarkEnd w:id="150"/>
      <w:bookmarkEnd w:id="151"/>
      <w:bookmarkEnd w:id="152"/>
      <w:bookmarkEnd w:id="153"/>
      <w:bookmarkEnd w:id="154"/>
    </w:p>
    <w:p w14:paraId="7CDB1AF6" w14:textId="3684B280" w:rsidR="008659DC" w:rsidRPr="008659DC" w:rsidRDefault="008659DC" w:rsidP="008659DC">
      <w:pPr>
        <w:spacing w:line="276" w:lineRule="auto"/>
        <w:rPr>
          <w:rFonts w:eastAsia="Times New Roman" w:cs="Calibri"/>
          <w:lang w:eastAsia="cs-CZ"/>
        </w:rPr>
      </w:pPr>
      <w:r w:rsidRPr="00490D75">
        <w:rPr>
          <w:rFonts w:eastAsia="Times New Roman" w:cs="Calibri"/>
          <w:lang w:eastAsia="cs-CZ"/>
        </w:rPr>
        <w:t xml:space="preserve">Centrální zadavatel provádí </w:t>
      </w:r>
      <w:r>
        <w:rPr>
          <w:rFonts w:eastAsia="Times New Roman" w:cs="Calibri"/>
          <w:lang w:eastAsia="cs-CZ"/>
        </w:rPr>
        <w:t xml:space="preserve">centralizované zadávání dle § 9 odst. 1 písm. b) ZZVZ, </w:t>
      </w:r>
      <w:r w:rsidRPr="00490D75">
        <w:rPr>
          <w:rFonts w:eastAsia="Times New Roman" w:cs="Calibri"/>
          <w:lang w:eastAsia="cs-CZ"/>
        </w:rPr>
        <w:t xml:space="preserve">ve prospěch dílčích zadavatelů, kterými jsou </w:t>
      </w:r>
      <w:commentRangeStart w:id="155"/>
      <w:r w:rsidR="00694DF4" w:rsidRPr="00FC64B5">
        <w:rPr>
          <w:rFonts w:eastAsia="Times New Roman" w:cs="Calibri"/>
          <w:highlight w:val="yellow"/>
          <w:lang w:eastAsia="cs-CZ"/>
        </w:rPr>
        <w:t>……</w:t>
      </w:r>
      <w:commentRangeEnd w:id="155"/>
      <w:r w:rsidR="00694DF4">
        <w:rPr>
          <w:rStyle w:val="Odkaznakoment"/>
          <w:rFonts w:ascii="Cambria" w:eastAsia="Cambria" w:hAnsi="Cambria" w:cs="Times New Roman"/>
        </w:rPr>
        <w:commentReference w:id="155"/>
      </w:r>
      <w:r w:rsidR="00694DF4">
        <w:rPr>
          <w:rFonts w:eastAsia="Times New Roman" w:cs="Calibri"/>
          <w:lang w:eastAsia="cs-CZ"/>
        </w:rPr>
        <w:t xml:space="preserve"> </w:t>
      </w:r>
      <w:r>
        <w:rPr>
          <w:rFonts w:eastAsia="Times New Roman" w:cs="Calibri"/>
          <w:lang w:eastAsia="cs-CZ"/>
        </w:rPr>
        <w:t xml:space="preserve">uvedené v Příloze č. </w:t>
      </w:r>
      <w:r w:rsidRPr="00A265DF">
        <w:rPr>
          <w:rFonts w:eastAsia="Times New Roman" w:cs="Calibri"/>
          <w:lang w:eastAsia="cs-CZ"/>
        </w:rPr>
        <w:t>5</w:t>
      </w:r>
      <w:r>
        <w:rPr>
          <w:rFonts w:eastAsia="Times New Roman" w:cs="Calibri"/>
          <w:lang w:eastAsia="cs-CZ"/>
        </w:rPr>
        <w:t xml:space="preserve"> </w:t>
      </w:r>
      <w:r w:rsidR="00D42B89" w:rsidRPr="00D42B89">
        <w:t>Výzvy</w:t>
      </w:r>
      <w:r>
        <w:rPr>
          <w:rFonts w:eastAsia="Times New Roman" w:cs="Calibri"/>
          <w:lang w:eastAsia="cs-CZ"/>
        </w:rPr>
        <w:t xml:space="preserve">, za tímto účelem provádí </w:t>
      </w:r>
      <w:r w:rsidR="006555FE">
        <w:rPr>
          <w:rFonts w:eastAsia="Times New Roman" w:cs="Calibri"/>
          <w:lang w:eastAsia="cs-CZ"/>
        </w:rPr>
        <w:t>poptávkové</w:t>
      </w:r>
      <w:r>
        <w:rPr>
          <w:rFonts w:eastAsia="Times New Roman" w:cs="Calibri"/>
          <w:lang w:eastAsia="cs-CZ"/>
        </w:rPr>
        <w:t xml:space="preserve"> řízení na </w:t>
      </w:r>
      <w:r w:rsidR="0024663C">
        <w:t>VZ</w:t>
      </w:r>
      <w:r>
        <w:rPr>
          <w:rFonts w:eastAsia="Times New Roman" w:cs="Calibri"/>
          <w:lang w:eastAsia="cs-CZ"/>
        </w:rPr>
        <w:t>.</w:t>
      </w:r>
      <w:r w:rsidRPr="00490D75">
        <w:rPr>
          <w:rFonts w:eastAsia="Times New Roman" w:cs="Calibri"/>
          <w:lang w:eastAsia="cs-CZ"/>
        </w:rPr>
        <w:t xml:space="preserve"> </w:t>
      </w:r>
    </w:p>
    <w:p w14:paraId="3622D293" w14:textId="060B7FBB" w:rsidR="00F614D8" w:rsidRPr="008659DC" w:rsidRDefault="00F614D8" w:rsidP="008659DC">
      <w:pPr>
        <w:spacing w:line="276" w:lineRule="auto"/>
        <w:rPr>
          <w:rFonts w:eastAsia="Times New Roman" w:cs="Calibri"/>
          <w:lang w:eastAsia="cs-CZ"/>
        </w:rPr>
      </w:pPr>
      <w:r w:rsidRPr="00490D75">
        <w:rPr>
          <w:rFonts w:eastAsia="Times New Roman" w:cs="Calibri"/>
          <w:lang w:eastAsia="cs-CZ"/>
        </w:rPr>
        <w:t xml:space="preserve">V průběhu trvání smluvního vztahu mohou přistoupit další </w:t>
      </w:r>
      <w:r w:rsidR="00DE0BED">
        <w:rPr>
          <w:rFonts w:eastAsia="Times New Roman" w:cs="Calibri"/>
          <w:lang w:eastAsia="cs-CZ"/>
        </w:rPr>
        <w:t xml:space="preserve">dílčí </w:t>
      </w:r>
      <w:r w:rsidRPr="00490D75">
        <w:rPr>
          <w:rFonts w:eastAsia="Times New Roman" w:cs="Calibri"/>
          <w:lang w:eastAsia="cs-CZ"/>
        </w:rPr>
        <w:t xml:space="preserve">zadavatelé, pokud budou splňovat </w:t>
      </w:r>
      <w:r w:rsidR="00694DF4" w:rsidRPr="00FC64B5">
        <w:rPr>
          <w:rFonts w:eastAsia="Times New Roman" w:cs="Calibri"/>
          <w:highlight w:val="yellow"/>
          <w:lang w:eastAsia="cs-CZ"/>
        </w:rPr>
        <w:t>statut organizace zřízené nebo založené …</w:t>
      </w:r>
      <w:proofErr w:type="gramStart"/>
      <w:r w:rsidR="00694DF4" w:rsidRPr="00FC64B5">
        <w:rPr>
          <w:rFonts w:eastAsia="Times New Roman" w:cs="Calibri"/>
          <w:highlight w:val="yellow"/>
          <w:lang w:eastAsia="cs-CZ"/>
        </w:rPr>
        <w:t>…</w:t>
      </w:r>
      <w:r w:rsidR="00694DF4" w:rsidRPr="00490D75">
        <w:rPr>
          <w:rFonts w:eastAsia="Times New Roman" w:cs="Calibri"/>
          <w:lang w:eastAsia="cs-CZ"/>
        </w:rPr>
        <w:t>.</w:t>
      </w:r>
      <w:r w:rsidRPr="00490D75">
        <w:rPr>
          <w:rFonts w:eastAsia="Times New Roman" w:cs="Calibri"/>
          <w:lang w:eastAsia="cs-CZ"/>
        </w:rPr>
        <w:t>.</w:t>
      </w:r>
      <w:r>
        <w:rPr>
          <w:rFonts w:eastAsia="Times New Roman" w:cs="Calibri"/>
          <w:lang w:eastAsia="cs-CZ"/>
        </w:rPr>
        <w:t xml:space="preserve"> Centrální</w:t>
      </w:r>
      <w:proofErr w:type="gramEnd"/>
      <w:r>
        <w:rPr>
          <w:rFonts w:eastAsia="Times New Roman" w:cs="Calibri"/>
          <w:lang w:eastAsia="cs-CZ"/>
        </w:rPr>
        <w:t xml:space="preserve"> zadavatel pořizuje </w:t>
      </w:r>
      <w:r w:rsidR="008659DC">
        <w:rPr>
          <w:rFonts w:eastAsia="Times New Roman" w:cs="Calibri"/>
          <w:lang w:eastAsia="cs-CZ"/>
        </w:rPr>
        <w:t>plnění</w:t>
      </w:r>
      <w:r>
        <w:rPr>
          <w:rFonts w:eastAsia="Times New Roman" w:cs="Calibri"/>
          <w:lang w:eastAsia="cs-CZ"/>
        </w:rPr>
        <w:t xml:space="preserve"> také pro sebe.</w:t>
      </w:r>
    </w:p>
    <w:p w14:paraId="7360C61E" w14:textId="7EE1456B" w:rsidR="0045331A" w:rsidRPr="005804FB" w:rsidRDefault="005804FB" w:rsidP="00025274">
      <w:pPr>
        <w:rPr>
          <w:rStyle w:val="Hypertextovodkaz"/>
        </w:rPr>
      </w:pPr>
      <w:r>
        <w:rPr>
          <w:rStyle w:val="Hypertextovodkaz"/>
        </w:rPr>
        <w:fldChar w:fldCharType="begin"/>
      </w:r>
      <w:r w:rsidR="00E90BA8">
        <w:rPr>
          <w:rStyle w:val="Hypertextovodkaz"/>
        </w:rPr>
        <w:instrText>HYPERLINK  \l "_CENTRALIZOVANÉ_ZADÁVÁNÍ_1"</w:instrText>
      </w:r>
      <w:r>
        <w:rPr>
          <w:rStyle w:val="Hypertextovodkaz"/>
        </w:rPr>
        <w:fldChar w:fldCharType="separate"/>
      </w:r>
      <w:r w:rsidR="007F4633">
        <w:rPr>
          <w:rStyle w:val="Hypertextovodkaz"/>
        </w:rPr>
        <w:t>Zpět na článek č. 1 Výzvy</w:t>
      </w:r>
    </w:p>
    <w:bookmarkStart w:id="156" w:name="_VEŘEJNÁ_ZAKÁZKA"/>
    <w:bookmarkStart w:id="157" w:name="_Toc155796907"/>
    <w:bookmarkStart w:id="158" w:name="_Toc172012538"/>
    <w:bookmarkEnd w:id="156"/>
    <w:p w14:paraId="629D58DE" w14:textId="59E2DA55" w:rsidR="0045331A" w:rsidRPr="00025274" w:rsidRDefault="005804FB" w:rsidP="006130F2">
      <w:pPr>
        <w:pStyle w:val="Nadpis1"/>
      </w:pPr>
      <w:r>
        <w:rPr>
          <w:rStyle w:val="Hypertextovodkaz"/>
          <w:rFonts w:eastAsiaTheme="minorHAnsi" w:cstheme="minorBidi"/>
          <w:b w:val="0"/>
          <w:sz w:val="22"/>
          <w:szCs w:val="22"/>
        </w:rPr>
        <w:fldChar w:fldCharType="end"/>
      </w:r>
      <w:bookmarkStart w:id="159" w:name="_Toc176514549"/>
      <w:bookmarkStart w:id="160" w:name="_Toc177126951"/>
      <w:bookmarkStart w:id="161" w:name="_Toc177127047"/>
      <w:bookmarkStart w:id="162" w:name="_Toc177127131"/>
      <w:bookmarkStart w:id="163" w:name="_Toc220662479"/>
      <w:r w:rsidR="0045331A" w:rsidRPr="00025274">
        <w:t>VEŘEJNÁ ZAKÁZKA</w:t>
      </w:r>
      <w:bookmarkEnd w:id="157"/>
      <w:bookmarkEnd w:id="158"/>
      <w:bookmarkEnd w:id="159"/>
      <w:bookmarkEnd w:id="160"/>
      <w:bookmarkEnd w:id="161"/>
      <w:bookmarkEnd w:id="162"/>
      <w:bookmarkEnd w:id="163"/>
    </w:p>
    <w:p w14:paraId="172099AF" w14:textId="75A617E7" w:rsidR="0045331A" w:rsidRPr="001530E5" w:rsidRDefault="00353E5D" w:rsidP="0045331A">
      <w:pPr>
        <w:rPr>
          <w:rFonts w:cs="Calibri"/>
        </w:rPr>
      </w:pPr>
      <w:r>
        <w:rPr>
          <w:rFonts w:cs="Calibri"/>
        </w:rPr>
        <w:t xml:space="preserve">Jedná se o </w:t>
      </w:r>
      <w:r w:rsidR="007D78F7">
        <w:rPr>
          <w:rFonts w:cs="Calibri"/>
        </w:rPr>
        <w:t>veřejnou zakázku malého rozsahu</w:t>
      </w:r>
      <w:r w:rsidR="0024663C">
        <w:rPr>
          <w:rFonts w:cs="Calibri"/>
        </w:rPr>
        <w:t xml:space="preserve"> </w:t>
      </w:r>
      <w:r w:rsidR="007D78F7">
        <w:rPr>
          <w:rFonts w:cs="Calibri"/>
        </w:rPr>
        <w:t xml:space="preserve">zadávanou </w:t>
      </w:r>
      <w:r w:rsidR="007D78F7" w:rsidRPr="000F6E04">
        <w:rPr>
          <w:rFonts w:cs="Calibri"/>
        </w:rPr>
        <w:t>v</w:t>
      </w:r>
      <w:r w:rsidR="00522FFF" w:rsidRPr="000F6E04">
        <w:rPr>
          <w:rFonts w:cs="Calibri"/>
        </w:rPr>
        <w:t xml:space="preserve"> </w:t>
      </w:r>
      <w:r w:rsidR="007D78F7" w:rsidRPr="000F6E04">
        <w:rPr>
          <w:rFonts w:cs="Calibri"/>
        </w:rPr>
        <w:t>poptávkovém</w:t>
      </w:r>
      <w:r w:rsidR="00522FFF" w:rsidRPr="000F6E04">
        <w:rPr>
          <w:rFonts w:cs="Calibri"/>
        </w:rPr>
        <w:t xml:space="preserve"> řízení</w:t>
      </w:r>
      <w:r w:rsidR="0045331A" w:rsidRPr="000F6E04">
        <w:rPr>
          <w:rFonts w:cs="Calibri"/>
        </w:rPr>
        <w:t xml:space="preserve">. S vybraným dodavatelem bude uzavřena smlouva po skončení </w:t>
      </w:r>
      <w:r w:rsidR="007D78F7" w:rsidRPr="000F6E04">
        <w:rPr>
          <w:rFonts w:cs="Calibri"/>
        </w:rPr>
        <w:t>poptávkové</w:t>
      </w:r>
      <w:r w:rsidR="0045331A" w:rsidRPr="000F6E04">
        <w:rPr>
          <w:rFonts w:cs="Calibri"/>
        </w:rPr>
        <w:t>ho řízení.</w:t>
      </w:r>
    </w:p>
    <w:p w14:paraId="3B1B68DD" w14:textId="22F29158" w:rsidR="0045331A" w:rsidRDefault="00D61F55" w:rsidP="00C916D2">
      <w:r>
        <w:t>Centrální z</w:t>
      </w:r>
      <w:r w:rsidR="00483654">
        <w:t xml:space="preserve">adavatel stanovil </w:t>
      </w:r>
      <w:r w:rsidR="0045331A" w:rsidRPr="00353E5D">
        <w:t>předpokládanou hodnotu VZ na základě</w:t>
      </w:r>
      <w:r w:rsidR="00483654">
        <w:t xml:space="preserve"> </w:t>
      </w:r>
      <w:r w:rsidR="00483654">
        <w:rPr>
          <w:lang w:eastAsia="cs-CZ"/>
        </w:rPr>
        <w:t>údajů a informací o zakázkách stejného či podobného předmětu plnění, případně na základě průzkumu trhu, předběžnými tržními konzultacemi nebo jiným vhodným způsobem</w:t>
      </w:r>
      <w:r w:rsidR="0045331A" w:rsidRPr="00353E5D">
        <w:t xml:space="preserve">. </w:t>
      </w:r>
    </w:p>
    <w:p w14:paraId="3977B4DA" w14:textId="7FEFF645" w:rsidR="00A30389" w:rsidRDefault="00F0771B" w:rsidP="0045331A">
      <w:r>
        <w:t>Centrální z</w:t>
      </w:r>
      <w:r w:rsidR="0045331A" w:rsidRPr="00353E5D">
        <w:t xml:space="preserve">adavatel zohlednil zásady </w:t>
      </w:r>
      <w:r w:rsidR="00522FFF">
        <w:t>odpovědného veřejného zadávání (</w:t>
      </w:r>
      <w:r w:rsidR="0045331A" w:rsidRPr="00353E5D">
        <w:t>OVZ</w:t>
      </w:r>
      <w:r w:rsidR="00522FFF">
        <w:t>)</w:t>
      </w:r>
      <w:r w:rsidR="00A30389">
        <w:t xml:space="preserve"> </w:t>
      </w:r>
      <w:r w:rsidR="00522FFF">
        <w:t xml:space="preserve">ve smyslu </w:t>
      </w:r>
      <w:r w:rsidR="00353E5D" w:rsidRPr="00353E5D">
        <w:t xml:space="preserve">§ 6 odst. 4 ZZVZ. </w:t>
      </w:r>
      <w:r w:rsidR="0045331A" w:rsidRPr="00353E5D">
        <w:t xml:space="preserve"> </w:t>
      </w:r>
    </w:p>
    <w:p w14:paraId="625E9C4D" w14:textId="1216BB54" w:rsidR="00483654" w:rsidRPr="00F93DE0" w:rsidRDefault="00B76CDC" w:rsidP="0045331A">
      <w:pPr>
        <w:rPr>
          <w:lang w:eastAsia="cs-CZ"/>
        </w:rPr>
      </w:pPr>
      <w:hyperlink w:anchor="_VEŘEJNÁ_ZAKÁZKA_1" w:history="1">
        <w:r w:rsidR="007F4633">
          <w:rPr>
            <w:rStyle w:val="Hypertextovodkaz"/>
            <w:lang w:eastAsia="cs-CZ"/>
          </w:rPr>
          <w:t>Zpět na článek č. 2 Výzvy</w:t>
        </w:r>
      </w:hyperlink>
    </w:p>
    <w:p w14:paraId="758F2A99" w14:textId="77777777" w:rsidR="0045331A" w:rsidRPr="00025274" w:rsidRDefault="0045331A" w:rsidP="006130F2">
      <w:pPr>
        <w:pStyle w:val="Nadpis1"/>
      </w:pPr>
      <w:bookmarkStart w:id="164" w:name="_KVALIFIKACE"/>
      <w:bookmarkStart w:id="165" w:name="_Toc155796908"/>
      <w:bookmarkStart w:id="166" w:name="_Toc172012539"/>
      <w:bookmarkStart w:id="167" w:name="_Toc176514550"/>
      <w:bookmarkStart w:id="168" w:name="_Toc177126952"/>
      <w:bookmarkStart w:id="169" w:name="_Toc177127048"/>
      <w:bookmarkStart w:id="170" w:name="_Toc177127132"/>
      <w:bookmarkStart w:id="171" w:name="_Toc220662480"/>
      <w:bookmarkEnd w:id="164"/>
      <w:r w:rsidRPr="00025274">
        <w:t>KVALIFIKACE</w:t>
      </w:r>
      <w:bookmarkEnd w:id="165"/>
      <w:bookmarkEnd w:id="166"/>
      <w:bookmarkEnd w:id="167"/>
      <w:bookmarkEnd w:id="168"/>
      <w:bookmarkEnd w:id="169"/>
      <w:bookmarkEnd w:id="170"/>
      <w:bookmarkEnd w:id="171"/>
    </w:p>
    <w:p w14:paraId="55750F03" w14:textId="11514212" w:rsidR="00FE657A" w:rsidRDefault="00FE657A" w:rsidP="00D73C60">
      <w:pPr>
        <w:pStyle w:val="Bezmezer"/>
        <w:spacing w:before="120" w:after="120"/>
        <w:jc w:val="both"/>
        <w:rPr>
          <w:lang w:eastAsia="cs-CZ"/>
        </w:rPr>
      </w:pPr>
      <w:r>
        <w:rPr>
          <w:lang w:eastAsia="cs-CZ"/>
        </w:rPr>
        <w:t>K prokázání kvalifikace v nabídce postačí předložení vyplněného Čestného prohlášení podle Přílohy č. 4 Výzvy, případně je dodavatel oprávněn odkázat na odpovídající informace v informačních systémech veřejné správy nebo obdobných systémech s neomezeným dálkovým přístupem.</w:t>
      </w:r>
    </w:p>
    <w:p w14:paraId="0122281D" w14:textId="7797ABA3" w:rsidR="00EE557A" w:rsidRDefault="00B76CDC" w:rsidP="00EE557A">
      <w:hyperlink w:anchor="_KVALIFIKACE_1" w:history="1">
        <w:r w:rsidR="007F4633">
          <w:rPr>
            <w:rStyle w:val="Hypertextovodkaz"/>
          </w:rPr>
          <w:t>Zpět na článek č. 3 Výzvy</w:t>
        </w:r>
      </w:hyperlink>
    </w:p>
    <w:p w14:paraId="7B51C2D5" w14:textId="77777777" w:rsidR="0045331A" w:rsidRPr="00025274" w:rsidRDefault="0045331A" w:rsidP="006130F2">
      <w:pPr>
        <w:pStyle w:val="Nadpis1"/>
      </w:pPr>
      <w:bookmarkStart w:id="172" w:name="_OBCHODNÍ_PODMÍNKY"/>
      <w:bookmarkStart w:id="173" w:name="_Toc155796909"/>
      <w:bookmarkStart w:id="174" w:name="_Toc172012540"/>
      <w:bookmarkStart w:id="175" w:name="_Toc176514551"/>
      <w:bookmarkStart w:id="176" w:name="_Toc177126953"/>
      <w:bookmarkStart w:id="177" w:name="_Toc177127049"/>
      <w:bookmarkStart w:id="178" w:name="_Toc177127133"/>
      <w:bookmarkStart w:id="179" w:name="_Toc220662481"/>
      <w:bookmarkEnd w:id="172"/>
      <w:r w:rsidRPr="00025274">
        <w:t>OBCHODNÍ PODMÍNKY</w:t>
      </w:r>
      <w:bookmarkEnd w:id="173"/>
      <w:bookmarkEnd w:id="174"/>
      <w:bookmarkEnd w:id="175"/>
      <w:bookmarkEnd w:id="176"/>
      <w:bookmarkEnd w:id="177"/>
      <w:bookmarkEnd w:id="178"/>
      <w:bookmarkEnd w:id="179"/>
    </w:p>
    <w:p w14:paraId="0AAC4D4F" w14:textId="50C44436" w:rsidR="0045331A" w:rsidRDefault="0045331A" w:rsidP="001739E0">
      <w:pPr>
        <w:rPr>
          <w:u w:val="single"/>
        </w:rPr>
      </w:pPr>
      <w:r w:rsidRPr="00715AB4">
        <w:t>Závazné obchodní</w:t>
      </w:r>
      <w:r>
        <w:t xml:space="preserve"> </w:t>
      </w:r>
      <w:r w:rsidRPr="00715AB4">
        <w:t>podmínky</w:t>
      </w:r>
      <w:r w:rsidR="00721A97">
        <w:t>, včetně platebních, dodacích, záručních a sankčních</w:t>
      </w:r>
      <w:r w:rsidRPr="00715AB4">
        <w:t xml:space="preserve"> </w:t>
      </w:r>
      <w:r w:rsidR="00721A97">
        <w:t xml:space="preserve">podmínek, </w:t>
      </w:r>
      <w:r w:rsidRPr="00715AB4">
        <w:t xml:space="preserve">jsou </w:t>
      </w:r>
      <w:r>
        <w:t>podrobně vymezeny</w:t>
      </w:r>
      <w:r w:rsidRPr="00715AB4">
        <w:t xml:space="preserve"> v </w:t>
      </w:r>
      <w:r w:rsidR="00D61F55">
        <w:t>N</w:t>
      </w:r>
      <w:r w:rsidRPr="00715AB4">
        <w:t xml:space="preserve">ávrhu </w:t>
      </w:r>
      <w:r w:rsidR="00D61F55">
        <w:t>s</w:t>
      </w:r>
      <w:r w:rsidRPr="00D9699A">
        <w:t>mlouvy</w:t>
      </w:r>
      <w:r>
        <w:t xml:space="preserve"> </w:t>
      </w:r>
      <w:r w:rsidRPr="00D9699A">
        <w:t>(Příloha č.</w:t>
      </w:r>
      <w:r>
        <w:t xml:space="preserve"> </w:t>
      </w:r>
      <w:r w:rsidR="00721A97">
        <w:t>3</w:t>
      </w:r>
      <w:r w:rsidRPr="00D9699A">
        <w:t xml:space="preserve"> </w:t>
      </w:r>
      <w:r w:rsidR="00D42B89" w:rsidRPr="00D42B89">
        <w:t>Výzvy</w:t>
      </w:r>
      <w:r w:rsidRPr="00D9699A">
        <w:t>).</w:t>
      </w:r>
      <w:r>
        <w:t xml:space="preserve"> </w:t>
      </w:r>
    </w:p>
    <w:p w14:paraId="326787B5" w14:textId="77777777" w:rsidR="0045331A" w:rsidRDefault="0045331A" w:rsidP="0045331A">
      <w:pPr>
        <w:rPr>
          <w:rFonts w:cs="Calibri"/>
        </w:rPr>
      </w:pPr>
      <w:r w:rsidRPr="00D55286">
        <w:rPr>
          <w:rFonts w:cs="Calibri"/>
        </w:rPr>
        <w:t>Všechny údaje uvedené v konečné smlouvě budou veřejné. Pokud dodavatel nesouhlasí s uveřejněním některých informací, například z důvodu ochrany obchodního tajemství, označí je v nabídce.</w:t>
      </w:r>
    </w:p>
    <w:p w14:paraId="628DAD81" w14:textId="136F3AD5" w:rsidR="00F34CA7" w:rsidRPr="003B72E1" w:rsidRDefault="00F34CA7" w:rsidP="0045331A">
      <w:pPr>
        <w:rPr>
          <w:rFonts w:cs="Calibri"/>
        </w:rPr>
      </w:pPr>
      <w:r w:rsidRPr="00686925">
        <w:rPr>
          <w:rFonts w:cs="Calibri"/>
        </w:rPr>
        <w:t xml:space="preserve">S vybraným dodavatelem bude uzavřena smlouva dle Přílohy č. 3 </w:t>
      </w:r>
      <w:r w:rsidR="00D42B89" w:rsidRPr="00D42B89">
        <w:t>Výzvy</w:t>
      </w:r>
      <w:r w:rsidR="00D42B89" w:rsidRPr="00686925">
        <w:rPr>
          <w:rFonts w:cs="Calibri"/>
        </w:rPr>
        <w:t xml:space="preserve"> </w:t>
      </w:r>
      <w:r w:rsidRPr="00686925">
        <w:rPr>
          <w:rFonts w:cs="Calibri"/>
        </w:rPr>
        <w:t>– Návrh smlouvy, doplněn</w:t>
      </w:r>
      <w:r w:rsidR="00D60F94">
        <w:rPr>
          <w:rFonts w:cs="Calibri"/>
        </w:rPr>
        <w:t>á</w:t>
      </w:r>
      <w:r w:rsidRPr="00686925">
        <w:rPr>
          <w:rFonts w:cs="Calibri"/>
        </w:rPr>
        <w:t xml:space="preserve"> o údaje uvedené vybraným dodavatelem v</w:t>
      </w:r>
      <w:r w:rsidR="007C1DC4" w:rsidRPr="00686925">
        <w:rPr>
          <w:rFonts w:cs="Calibri"/>
        </w:rPr>
        <w:t xml:space="preserve"> nabídce</w:t>
      </w:r>
      <w:r w:rsidRPr="00686925">
        <w:rPr>
          <w:rFonts w:cs="Calibri"/>
        </w:rPr>
        <w:t>.</w:t>
      </w:r>
      <w:r>
        <w:rPr>
          <w:rFonts w:cs="Calibri"/>
        </w:rPr>
        <w:t xml:space="preserve"> </w:t>
      </w:r>
    </w:p>
    <w:p w14:paraId="159265DF" w14:textId="66DDE275" w:rsidR="00594942" w:rsidRPr="00C177CA" w:rsidRDefault="00B76CDC" w:rsidP="00C177CA">
      <w:hyperlink w:anchor="_OBCHODNÍ_PODMÍNKY_1" w:history="1">
        <w:r w:rsidR="007F4633">
          <w:rPr>
            <w:rStyle w:val="Hypertextovodkaz"/>
          </w:rPr>
          <w:t>Zpět na článek č. 4 Výzvy</w:t>
        </w:r>
      </w:hyperlink>
    </w:p>
    <w:p w14:paraId="3C1C8A83" w14:textId="625B60D2" w:rsidR="0045331A" w:rsidRPr="00AE39CC" w:rsidRDefault="00DF29A1" w:rsidP="006130F2">
      <w:pPr>
        <w:pStyle w:val="Nadpis1"/>
      </w:pPr>
      <w:bookmarkStart w:id="180" w:name="_POŽADAVKY_ZADAVATELE"/>
      <w:bookmarkStart w:id="181" w:name="_DALŠÍ_PODMÍNKY_ZADÁVACÍHO"/>
      <w:bookmarkStart w:id="182" w:name="_Toc155796910"/>
      <w:bookmarkStart w:id="183" w:name="_Toc172012541"/>
      <w:bookmarkStart w:id="184" w:name="_Toc176514552"/>
      <w:bookmarkStart w:id="185" w:name="_Toc177126954"/>
      <w:bookmarkStart w:id="186" w:name="_Toc177127050"/>
      <w:bookmarkStart w:id="187" w:name="_Toc177127134"/>
      <w:bookmarkStart w:id="188" w:name="_Toc220662482"/>
      <w:bookmarkEnd w:id="180"/>
      <w:bookmarkEnd w:id="181"/>
      <w:r>
        <w:t xml:space="preserve">DALŠÍ PODMÍNKY </w:t>
      </w:r>
      <w:r w:rsidR="001D7AD9">
        <w:t>POPTÁVKOVÉHO</w:t>
      </w:r>
      <w:r>
        <w:t xml:space="preserve"> ŘÍZENÍ</w:t>
      </w:r>
      <w:bookmarkEnd w:id="182"/>
      <w:bookmarkEnd w:id="183"/>
      <w:bookmarkEnd w:id="184"/>
      <w:bookmarkEnd w:id="185"/>
      <w:bookmarkEnd w:id="186"/>
      <w:bookmarkEnd w:id="187"/>
      <w:bookmarkEnd w:id="188"/>
    </w:p>
    <w:p w14:paraId="2DFA8EF8" w14:textId="77EEAC9F" w:rsidR="0045331A" w:rsidRPr="00AE39CC" w:rsidRDefault="0024704A" w:rsidP="00B24CA0">
      <w:pPr>
        <w:pStyle w:val="Nadpis2"/>
      </w:pPr>
      <w:bookmarkStart w:id="189" w:name="_Jistota"/>
      <w:bookmarkStart w:id="190" w:name="_Požadavky_na_plnění"/>
      <w:bookmarkStart w:id="191" w:name="_Toc176514553"/>
      <w:bookmarkStart w:id="192" w:name="_Toc177126955"/>
      <w:bookmarkStart w:id="193" w:name="_Toc177127051"/>
      <w:bookmarkStart w:id="194" w:name="_Toc177127135"/>
      <w:bookmarkStart w:id="195" w:name="_Toc220662483"/>
      <w:bookmarkEnd w:id="189"/>
      <w:bookmarkEnd w:id="190"/>
      <w:r>
        <w:t>Požadavky na plnění veřejné zakázky</w:t>
      </w:r>
      <w:bookmarkEnd w:id="191"/>
      <w:bookmarkEnd w:id="192"/>
      <w:bookmarkEnd w:id="193"/>
      <w:bookmarkEnd w:id="194"/>
      <w:bookmarkEnd w:id="195"/>
    </w:p>
    <w:p w14:paraId="4DAAEF32" w14:textId="2F4B8C9E" w:rsidR="0024704A" w:rsidRDefault="0024704A" w:rsidP="0045331A">
      <w:r>
        <w:rPr>
          <w:lang w:eastAsia="cs-CZ"/>
        </w:rPr>
        <w:t>Délka záruky za jakost uvedená v čl. 5.1 Výzvy platí, není-li uvedeno jinak Technické specifikaci (Příloha č. 2 Výzvy).</w:t>
      </w:r>
    </w:p>
    <w:p w14:paraId="44160E91" w14:textId="701135E2" w:rsidR="007F3700" w:rsidRPr="00A80E43" w:rsidRDefault="00B76CDC" w:rsidP="0045331A">
      <w:hyperlink w:anchor="_Jistota_1" w:history="1">
        <w:r w:rsidR="007F4633">
          <w:rPr>
            <w:rStyle w:val="Hypertextovodkaz"/>
          </w:rPr>
          <w:t>Zpět na článek č. 5.1 Výzvy</w:t>
        </w:r>
      </w:hyperlink>
    </w:p>
    <w:p w14:paraId="7C5D7A8D" w14:textId="65DBC72C" w:rsidR="0045331A" w:rsidRPr="00AE39CC" w:rsidRDefault="000175A5" w:rsidP="00B24CA0">
      <w:pPr>
        <w:pStyle w:val="Nadpis2"/>
      </w:pPr>
      <w:bookmarkStart w:id="196" w:name="_Zadávací_lhůta"/>
      <w:bookmarkStart w:id="197" w:name="_Toc176514554"/>
      <w:bookmarkStart w:id="198" w:name="_Toc177126956"/>
      <w:bookmarkStart w:id="199" w:name="_Toc177127052"/>
      <w:bookmarkStart w:id="200" w:name="_Toc177127136"/>
      <w:bookmarkStart w:id="201" w:name="_Toc220662484"/>
      <w:bookmarkEnd w:id="196"/>
      <w:r>
        <w:lastRenderedPageBreak/>
        <w:t>Poddodavatelé</w:t>
      </w:r>
      <w:bookmarkEnd w:id="197"/>
      <w:bookmarkEnd w:id="198"/>
      <w:bookmarkEnd w:id="199"/>
      <w:bookmarkEnd w:id="200"/>
      <w:bookmarkEnd w:id="201"/>
    </w:p>
    <w:p w14:paraId="7449B495" w14:textId="43A4CB9B" w:rsidR="00721A97" w:rsidRDefault="000175A5" w:rsidP="0045331A">
      <w:pPr>
        <w:rPr>
          <w:lang w:eastAsia="cs-CZ"/>
        </w:rPr>
      </w:pPr>
      <w:r>
        <w:rPr>
          <w:lang w:eastAsia="cs-CZ"/>
        </w:rPr>
        <w:t>Nebude-li nabídka obsahovat informaci, že dodavatel provede zakázku samostatně, bude mít centrální zadavatel za to, že poddodavatele nevyužije.</w:t>
      </w:r>
    </w:p>
    <w:p w14:paraId="4C6A1FE8" w14:textId="48CD624B" w:rsidR="007F3700" w:rsidRPr="009533CE" w:rsidRDefault="00B76CDC" w:rsidP="0045331A">
      <w:hyperlink w:anchor="_Zadávací_lhůta_1" w:history="1">
        <w:r w:rsidR="007F4633">
          <w:rPr>
            <w:rStyle w:val="Hypertextovodkaz"/>
          </w:rPr>
          <w:t>Zpět na článek č. 5.2 Výzvy</w:t>
        </w:r>
      </w:hyperlink>
    </w:p>
    <w:p w14:paraId="7356E0E2" w14:textId="133A94CE" w:rsidR="00721A97" w:rsidRPr="00F34CA7" w:rsidRDefault="00721A97" w:rsidP="00B24CA0">
      <w:pPr>
        <w:pStyle w:val="Nadpis2"/>
      </w:pPr>
      <w:bookmarkStart w:id="202" w:name="_Prohlídka_místa_plnění"/>
      <w:bookmarkStart w:id="203" w:name="_Pojištění"/>
      <w:bookmarkStart w:id="204" w:name="_Toc155796914"/>
      <w:bookmarkStart w:id="205" w:name="_Toc172012545"/>
      <w:bookmarkStart w:id="206" w:name="_Toc176514556"/>
      <w:bookmarkStart w:id="207" w:name="_Toc177126957"/>
      <w:bookmarkStart w:id="208" w:name="_Toc177127053"/>
      <w:bookmarkStart w:id="209" w:name="_Toc177127137"/>
      <w:bookmarkStart w:id="210" w:name="_Toc220662485"/>
      <w:bookmarkEnd w:id="202"/>
      <w:bookmarkEnd w:id="203"/>
      <w:r w:rsidRPr="00F34CA7">
        <w:t>Pojištění</w:t>
      </w:r>
      <w:bookmarkEnd w:id="204"/>
      <w:bookmarkEnd w:id="205"/>
      <w:bookmarkEnd w:id="206"/>
      <w:bookmarkEnd w:id="207"/>
      <w:bookmarkEnd w:id="208"/>
      <w:bookmarkEnd w:id="209"/>
      <w:bookmarkEnd w:id="210"/>
    </w:p>
    <w:p w14:paraId="0420F01C" w14:textId="27DA2315" w:rsidR="007B4C59" w:rsidRDefault="001E298F" w:rsidP="0045331A">
      <w:r>
        <w:t>Je-li pojištění požadováno, n</w:t>
      </w:r>
      <w:r w:rsidR="00F93049">
        <w:t>ejpozději před uzavřením S</w:t>
      </w:r>
      <w:r w:rsidR="00721A97" w:rsidRPr="00C177CA">
        <w:t>mlouvy</w:t>
      </w:r>
      <w:r w:rsidR="00754482">
        <w:t>,</w:t>
      </w:r>
      <w:r w:rsidR="00721A97" w:rsidRPr="00C177CA">
        <w:t xml:space="preserve"> předloží vybraný dodavatel </w:t>
      </w:r>
      <w:r w:rsidR="00DA034E">
        <w:t xml:space="preserve">centrálnímu </w:t>
      </w:r>
      <w:r w:rsidR="008B503A">
        <w:t>zadavateli</w:t>
      </w:r>
      <w:r w:rsidR="00721A97" w:rsidRPr="00C177CA">
        <w:t xml:space="preserve"> certifikát/pr</w:t>
      </w:r>
      <w:r w:rsidR="00D20C49">
        <w:t xml:space="preserve">ohlášení/potvrzení pojistitele, postačí </w:t>
      </w:r>
      <w:r w:rsidR="00721A97" w:rsidRPr="00C177CA">
        <w:t>v kopii, ze kterého bude jasně vyplývat splnění požadavků na pojištění. Nepředložení potvrzení pojistitele bude považováno za neposkytnutí součinnosti.</w:t>
      </w:r>
    </w:p>
    <w:p w14:paraId="6CC5639C" w14:textId="41D362F3" w:rsidR="008B656E" w:rsidRPr="00DA034E" w:rsidRDefault="00B76CDC" w:rsidP="0045331A">
      <w:pPr>
        <w:rPr>
          <w:color w:val="0563C1" w:themeColor="hyperlink"/>
          <w:u w:val="single"/>
        </w:rPr>
      </w:pPr>
      <w:hyperlink w:anchor="_Pojištění_2" w:history="1">
        <w:r w:rsidR="007F4633">
          <w:rPr>
            <w:rStyle w:val="Hypertextovodkaz"/>
          </w:rPr>
          <w:t xml:space="preserve">Zpět </w:t>
        </w:r>
        <w:r w:rsidR="005240D5">
          <w:rPr>
            <w:rStyle w:val="Hypertextovodkaz"/>
          </w:rPr>
          <w:t>na článek č. 5.3</w:t>
        </w:r>
        <w:r w:rsidR="007F4633">
          <w:rPr>
            <w:rStyle w:val="Hypertextovodkaz"/>
          </w:rPr>
          <w:t xml:space="preserve"> Výzvy</w:t>
        </w:r>
      </w:hyperlink>
    </w:p>
    <w:p w14:paraId="13DC9985" w14:textId="77777777" w:rsidR="0045331A" w:rsidRPr="006130F2" w:rsidRDefault="0045331A" w:rsidP="006130F2">
      <w:pPr>
        <w:pStyle w:val="Nadpis1"/>
      </w:pPr>
      <w:bookmarkStart w:id="211" w:name="_NABÍDKOVÁ_CENA"/>
      <w:bookmarkStart w:id="212" w:name="_Toc155796915"/>
      <w:bookmarkStart w:id="213" w:name="_Toc172012546"/>
      <w:bookmarkStart w:id="214" w:name="_Toc176514557"/>
      <w:bookmarkStart w:id="215" w:name="_Toc177126958"/>
      <w:bookmarkStart w:id="216" w:name="_Toc177127054"/>
      <w:bookmarkStart w:id="217" w:name="_Toc177127138"/>
      <w:bookmarkStart w:id="218" w:name="_Toc220662486"/>
      <w:bookmarkEnd w:id="211"/>
      <w:r w:rsidRPr="006130F2">
        <w:t>NABÍDKOVÁ CENA</w:t>
      </w:r>
      <w:bookmarkEnd w:id="212"/>
      <w:bookmarkEnd w:id="213"/>
      <w:bookmarkEnd w:id="214"/>
      <w:bookmarkEnd w:id="215"/>
      <w:bookmarkEnd w:id="216"/>
      <w:bookmarkEnd w:id="217"/>
      <w:bookmarkEnd w:id="218"/>
    </w:p>
    <w:p w14:paraId="10FA2D0E" w14:textId="77777777" w:rsidR="0045331A" w:rsidRPr="006130F2" w:rsidRDefault="0045331A" w:rsidP="005B3DC2">
      <w:pPr>
        <w:rPr>
          <w:b/>
          <w:sz w:val="24"/>
          <w:szCs w:val="24"/>
        </w:rPr>
      </w:pPr>
      <w:r w:rsidRPr="006130F2">
        <w:rPr>
          <w:b/>
          <w:sz w:val="24"/>
          <w:szCs w:val="24"/>
        </w:rPr>
        <w:t>Zpracování nabídkové ceny</w:t>
      </w:r>
    </w:p>
    <w:p w14:paraId="689F2C3A" w14:textId="77777777" w:rsidR="0045331A" w:rsidRPr="00F60191" w:rsidRDefault="0045331A" w:rsidP="0045331A">
      <w:r w:rsidRPr="00B92C7E">
        <w:t>Nabídková cena bude uvedena v  českých korunách (CZK).</w:t>
      </w:r>
    </w:p>
    <w:p w14:paraId="0A338834" w14:textId="01C2A670" w:rsidR="00E262F6" w:rsidRDefault="0045331A" w:rsidP="0045331A">
      <w:r w:rsidRPr="00537C25">
        <w:t xml:space="preserve">Dodavatel </w:t>
      </w:r>
      <w:r w:rsidR="000927EC">
        <w:t xml:space="preserve">zpracuje nabídkovou cenu vyplněním </w:t>
      </w:r>
      <w:r w:rsidR="001311CF" w:rsidRPr="008143FC">
        <w:t>Krycího listu</w:t>
      </w:r>
      <w:r w:rsidR="001311CF">
        <w:rPr>
          <w:b/>
        </w:rPr>
        <w:t xml:space="preserve"> </w:t>
      </w:r>
      <w:r w:rsidR="001311CF" w:rsidRPr="004C5B08">
        <w:t xml:space="preserve">(Příloha č. 1 </w:t>
      </w:r>
      <w:r w:rsidR="0091582E">
        <w:t>Výzvy</w:t>
      </w:r>
      <w:r w:rsidR="001311CF" w:rsidRPr="004C5B08">
        <w:t xml:space="preserve">) </w:t>
      </w:r>
      <w:r w:rsidR="001311CF" w:rsidRPr="00754C5D">
        <w:t xml:space="preserve">a </w:t>
      </w:r>
      <w:r w:rsidR="001311CF" w:rsidRPr="008143FC">
        <w:t>Technické specifikace</w:t>
      </w:r>
      <w:r w:rsidR="000927EC">
        <w:t> </w:t>
      </w:r>
      <w:r w:rsidR="001311CF">
        <w:t>(Příloha</w:t>
      </w:r>
      <w:r w:rsidR="000927EC">
        <w:t xml:space="preserve"> č. 2 </w:t>
      </w:r>
      <w:r w:rsidR="0091582E">
        <w:t>Výzvy</w:t>
      </w:r>
      <w:r w:rsidR="001311CF">
        <w:t>)</w:t>
      </w:r>
      <w:r w:rsidR="000927EC">
        <w:t xml:space="preserve"> </w:t>
      </w:r>
      <w:r w:rsidR="00E56BCC">
        <w:t>dle pokynů v jednotlivých dokumentech.</w:t>
      </w:r>
    </w:p>
    <w:p w14:paraId="2D0B977E" w14:textId="74A0FD7F" w:rsidR="00E262F6" w:rsidRDefault="00E262F6" w:rsidP="0045331A">
      <w:pPr>
        <w:rPr>
          <w:lang w:eastAsia="cs-CZ"/>
        </w:rPr>
      </w:pPr>
      <w:r w:rsidRPr="003A6C3E">
        <w:rPr>
          <w:lang w:eastAsia="cs-CZ"/>
        </w:rPr>
        <w:t xml:space="preserve">Dodavatel nesmí měnit, slučovat nebo vypouštět položky </w:t>
      </w:r>
      <w:r w:rsidR="001311CF" w:rsidRPr="003A6C3E">
        <w:rPr>
          <w:lang w:eastAsia="cs-CZ"/>
        </w:rPr>
        <w:t xml:space="preserve">jednotlivých dodávek nebo služeb, které obsahuje Krycí list (Příloha č. 1 </w:t>
      </w:r>
      <w:r w:rsidR="0091582E">
        <w:t>Výzvy</w:t>
      </w:r>
      <w:r w:rsidR="001311CF" w:rsidRPr="003A6C3E">
        <w:rPr>
          <w:lang w:eastAsia="cs-CZ"/>
        </w:rPr>
        <w:t>) nebo Technická specifikace</w:t>
      </w:r>
      <w:r w:rsidR="001311CF">
        <w:rPr>
          <w:b/>
          <w:lang w:eastAsia="cs-CZ"/>
        </w:rPr>
        <w:t xml:space="preserve"> </w:t>
      </w:r>
      <w:r w:rsidR="001311CF" w:rsidRPr="004C5B08">
        <w:rPr>
          <w:lang w:eastAsia="cs-CZ"/>
        </w:rPr>
        <w:t xml:space="preserve">(Příloha č. 2 </w:t>
      </w:r>
      <w:r w:rsidR="0091582E">
        <w:t>Výzvy</w:t>
      </w:r>
      <w:r w:rsidR="001311CF" w:rsidRPr="004C5B08">
        <w:rPr>
          <w:lang w:eastAsia="cs-CZ"/>
        </w:rPr>
        <w:t>)</w:t>
      </w:r>
      <w:r w:rsidRPr="00AF3EDF">
        <w:rPr>
          <w:lang w:eastAsia="cs-CZ"/>
        </w:rPr>
        <w:t xml:space="preserve">. Nerespektování </w:t>
      </w:r>
      <w:r w:rsidR="001311CF">
        <w:rPr>
          <w:lang w:eastAsia="cs-CZ"/>
        </w:rPr>
        <w:t>těchto</w:t>
      </w:r>
      <w:r>
        <w:rPr>
          <w:lang w:eastAsia="cs-CZ"/>
        </w:rPr>
        <w:t xml:space="preserve"> </w:t>
      </w:r>
      <w:r w:rsidR="001311CF">
        <w:rPr>
          <w:lang w:eastAsia="cs-CZ"/>
        </w:rPr>
        <w:t xml:space="preserve">příloh </w:t>
      </w:r>
      <w:r w:rsidR="0091582E">
        <w:t>Výzvy</w:t>
      </w:r>
      <w:r w:rsidR="0091582E" w:rsidRPr="00AF3EDF">
        <w:rPr>
          <w:lang w:eastAsia="cs-CZ"/>
        </w:rPr>
        <w:t xml:space="preserve"> </w:t>
      </w:r>
      <w:r w:rsidRPr="00AF3EDF">
        <w:rPr>
          <w:lang w:eastAsia="cs-CZ"/>
        </w:rPr>
        <w:t>při výpočtu a stanovení nabídkové ceny může vést k</w:t>
      </w:r>
      <w:r>
        <w:rPr>
          <w:lang w:eastAsia="cs-CZ"/>
        </w:rPr>
        <w:t> </w:t>
      </w:r>
      <w:r w:rsidRPr="00AF3EDF">
        <w:rPr>
          <w:lang w:eastAsia="cs-CZ"/>
        </w:rPr>
        <w:t>v</w:t>
      </w:r>
      <w:r w:rsidR="000058A4">
        <w:rPr>
          <w:lang w:eastAsia="cs-CZ"/>
        </w:rPr>
        <w:t>yřazení</w:t>
      </w:r>
      <w:r>
        <w:rPr>
          <w:lang w:eastAsia="cs-CZ"/>
        </w:rPr>
        <w:t xml:space="preserve"> </w:t>
      </w:r>
      <w:r w:rsidR="000058A4">
        <w:rPr>
          <w:lang w:eastAsia="cs-CZ"/>
        </w:rPr>
        <w:t xml:space="preserve">nabídky </w:t>
      </w:r>
      <w:r>
        <w:rPr>
          <w:lang w:eastAsia="cs-CZ"/>
        </w:rPr>
        <w:t>dodavatele</w:t>
      </w:r>
      <w:r w:rsidRPr="00AF3EDF">
        <w:rPr>
          <w:lang w:eastAsia="cs-CZ"/>
        </w:rPr>
        <w:t>.</w:t>
      </w:r>
    </w:p>
    <w:p w14:paraId="40B8DD16" w14:textId="5187DA29" w:rsidR="009D417A" w:rsidRDefault="009D417A" w:rsidP="0045331A">
      <w:pPr>
        <w:rPr>
          <w:lang w:eastAsia="cs-CZ"/>
        </w:rPr>
      </w:pPr>
      <w:r>
        <w:rPr>
          <w:lang w:eastAsia="cs-CZ"/>
        </w:rPr>
        <w:t>N</w:t>
      </w:r>
      <w:r w:rsidRPr="00AF3EDF">
        <w:rPr>
          <w:lang w:eastAsia="cs-CZ"/>
        </w:rPr>
        <w:t xml:space="preserve">abídková cena musí obsahovat veškeré náklady dodavatele spojené s realizací plnění předmětu </w:t>
      </w:r>
      <w:r w:rsidR="0024663C">
        <w:t>VZ</w:t>
      </w:r>
      <w:r w:rsidRPr="00AF3EDF">
        <w:rPr>
          <w:lang w:eastAsia="cs-CZ"/>
        </w:rPr>
        <w:t>, včetně dopravy</w:t>
      </w:r>
      <w:r>
        <w:rPr>
          <w:lang w:eastAsia="cs-CZ"/>
        </w:rPr>
        <w:t xml:space="preserve">, zisku, inflace, případně instalace, </w:t>
      </w:r>
      <w:r w:rsidRPr="009D417A">
        <w:rPr>
          <w:lang w:eastAsia="cs-CZ"/>
        </w:rPr>
        <w:t>montáže, zaškolení</w:t>
      </w:r>
      <w:r w:rsidRPr="00AF3EDF">
        <w:rPr>
          <w:lang w:eastAsia="cs-CZ"/>
        </w:rPr>
        <w:t xml:space="preserve"> a jiných </w:t>
      </w:r>
      <w:r>
        <w:rPr>
          <w:lang w:eastAsia="cs-CZ"/>
        </w:rPr>
        <w:t>nákladů</w:t>
      </w:r>
      <w:r w:rsidRPr="00AF3EDF">
        <w:rPr>
          <w:lang w:eastAsia="cs-CZ"/>
        </w:rPr>
        <w:t>.</w:t>
      </w:r>
    </w:p>
    <w:p w14:paraId="023DB993" w14:textId="076BC09D" w:rsidR="001771FF" w:rsidRDefault="00B76CDC" w:rsidP="0021454B">
      <w:pPr>
        <w:pStyle w:val="Bezmezer"/>
        <w:spacing w:after="240"/>
        <w:jc w:val="both"/>
        <w:rPr>
          <w:lang w:eastAsia="cs-CZ"/>
        </w:rPr>
      </w:pPr>
      <w:hyperlink w:anchor="_NABÍDKOVÁ_CENA_1" w:history="1">
        <w:r w:rsidR="00B60C4B">
          <w:rPr>
            <w:rStyle w:val="Hypertextovodkaz"/>
            <w:lang w:eastAsia="cs-CZ"/>
          </w:rPr>
          <w:t>Zpět na článek č. 6 Výzvy</w:t>
        </w:r>
      </w:hyperlink>
    </w:p>
    <w:p w14:paraId="12BB424E" w14:textId="1800428B" w:rsidR="0045331A" w:rsidRPr="00AE39CC" w:rsidRDefault="0045331A" w:rsidP="006130F2">
      <w:pPr>
        <w:pStyle w:val="Nadpis1"/>
      </w:pPr>
      <w:bookmarkStart w:id="219" w:name="_HODNOCENÍ"/>
      <w:bookmarkStart w:id="220" w:name="_Toc155796916"/>
      <w:bookmarkStart w:id="221" w:name="_Toc172012547"/>
      <w:bookmarkStart w:id="222" w:name="_Toc176514558"/>
      <w:bookmarkStart w:id="223" w:name="_Toc177126959"/>
      <w:bookmarkStart w:id="224" w:name="_Toc177127055"/>
      <w:bookmarkStart w:id="225" w:name="_Toc177127139"/>
      <w:bookmarkStart w:id="226" w:name="_Toc220662487"/>
      <w:bookmarkEnd w:id="219"/>
      <w:r w:rsidRPr="00AE39CC">
        <w:t>HODNOCENÍ</w:t>
      </w:r>
      <w:r w:rsidR="007C1DC4">
        <w:t xml:space="preserve"> A POSOUZENÍ NABÍDEK</w:t>
      </w:r>
      <w:bookmarkEnd w:id="220"/>
      <w:bookmarkEnd w:id="221"/>
      <w:bookmarkEnd w:id="222"/>
      <w:bookmarkEnd w:id="223"/>
      <w:bookmarkEnd w:id="224"/>
      <w:bookmarkEnd w:id="225"/>
      <w:bookmarkEnd w:id="226"/>
    </w:p>
    <w:p w14:paraId="2089F4A9" w14:textId="23E3F88B" w:rsidR="008F432D" w:rsidRDefault="00DE6378" w:rsidP="0045331A">
      <w:pPr>
        <w:rPr>
          <w:strike/>
        </w:rPr>
      </w:pPr>
      <w:r>
        <w:t>V případě, že je jediným hodnoticím kritériem nabídková cena, n</w:t>
      </w:r>
      <w:r w:rsidR="0045331A" w:rsidRPr="001970A0">
        <w:t>abídky budou seřazeny podle výše celkové nabídkové ceny</w:t>
      </w:r>
      <w:r w:rsidR="008F432D">
        <w:t>.</w:t>
      </w:r>
    </w:p>
    <w:p w14:paraId="3989B785" w14:textId="3DFD2E4E" w:rsidR="0045331A" w:rsidRDefault="008F432D" w:rsidP="0045331A">
      <w:r w:rsidRPr="008F432D">
        <w:t>V</w:t>
      </w:r>
      <w:r>
        <w:t> </w:t>
      </w:r>
      <w:r w:rsidRPr="008F432D">
        <w:t>případě</w:t>
      </w:r>
      <w:r>
        <w:t xml:space="preserve">, že </w:t>
      </w:r>
      <w:r w:rsidR="00626C8F">
        <w:rPr>
          <w:color w:val="000000" w:themeColor="text1"/>
          <w:lang w:eastAsia="cs-CZ"/>
        </w:rPr>
        <w:t>centrální</w:t>
      </w:r>
      <w:r w:rsidR="00626C8F">
        <w:t xml:space="preserve"> </w:t>
      </w:r>
      <w:r>
        <w:t xml:space="preserve">zadavatel stanovil více dílčích hodnoticích kritérií, budou nabídky seřazeny podle počtu získaných bodů </w:t>
      </w:r>
      <w:r w:rsidRPr="00806878">
        <w:t>dle výpočtu hodnoticích kritérií, který je uveden v</w:t>
      </w:r>
      <w:r w:rsidR="00806878" w:rsidRPr="00806878">
        <w:t> </w:t>
      </w:r>
      <w:hyperlink w:anchor="_HODNOCENÍ_1" w:history="1">
        <w:r w:rsidR="00B60C4B">
          <w:rPr>
            <w:rStyle w:val="Hypertextovodkaz"/>
          </w:rPr>
          <w:t>článku č. 7 Výzvy</w:t>
        </w:r>
      </w:hyperlink>
      <w:r w:rsidRPr="00806878">
        <w:t>.</w:t>
      </w:r>
      <w:r w:rsidR="007F460E">
        <w:t xml:space="preserve"> </w:t>
      </w:r>
      <w:r w:rsidR="00806878">
        <w:t>V př</w:t>
      </w:r>
      <w:r w:rsidR="0045331A" w:rsidRPr="007F460E">
        <w:t>ípadě rovnosti bodů při součtu všech hodnotících kritérií, bude vybrán dodavatel, který nabídl nižší cenu</w:t>
      </w:r>
      <w:r w:rsidR="00A6315C">
        <w:t xml:space="preserve"> v Kč bez DPH</w:t>
      </w:r>
      <w:r w:rsidR="0045331A" w:rsidRPr="007F460E">
        <w:t>.</w:t>
      </w:r>
      <w:r w:rsidR="00A6315C">
        <w:t xml:space="preserve"> </w:t>
      </w:r>
    </w:p>
    <w:p w14:paraId="35FE262B" w14:textId="63E79987" w:rsidR="0045331A" w:rsidRDefault="005543F4" w:rsidP="0045331A">
      <w:r>
        <w:t>Bude-li podána pouze jedna nabídka, hodnocení nebude provedeno</w:t>
      </w:r>
      <w:r w:rsidRPr="001970A0">
        <w:t>.</w:t>
      </w:r>
      <w:r w:rsidR="003E4D9F">
        <w:t xml:space="preserve"> Centrální z</w:t>
      </w:r>
      <w:r w:rsidR="0045331A" w:rsidRPr="001970A0">
        <w:t>adavatel</w:t>
      </w:r>
      <w:r w:rsidR="00290CB1">
        <w:t xml:space="preserve"> </w:t>
      </w:r>
      <w:r w:rsidR="0045331A" w:rsidRPr="001970A0">
        <w:t>následně proved</w:t>
      </w:r>
      <w:r w:rsidR="00290CB1">
        <w:t>e</w:t>
      </w:r>
      <w:r w:rsidR="0045331A" w:rsidRPr="001970A0">
        <w:t xml:space="preserve"> posouzení </w:t>
      </w:r>
      <w:r w:rsidR="007F460E">
        <w:t>jediné/</w:t>
      </w:r>
      <w:r w:rsidR="0045331A" w:rsidRPr="001970A0">
        <w:t>nejvýhodnější nabídky</w:t>
      </w:r>
      <w:r w:rsidR="007F460E">
        <w:t>, tj.</w:t>
      </w:r>
      <w:r w:rsidR="0045331A" w:rsidRPr="001970A0">
        <w:t xml:space="preserve"> spl</w:t>
      </w:r>
      <w:r w:rsidR="0045331A">
        <w:t>nění</w:t>
      </w:r>
      <w:r w:rsidR="0045331A" w:rsidRPr="001970A0">
        <w:t xml:space="preserve"> vešker</w:t>
      </w:r>
      <w:r w:rsidR="0045331A">
        <w:t>ých</w:t>
      </w:r>
      <w:r w:rsidR="0045331A" w:rsidRPr="001970A0">
        <w:t xml:space="preserve"> požadavk</w:t>
      </w:r>
      <w:r w:rsidR="0045331A">
        <w:t>ů</w:t>
      </w:r>
      <w:r w:rsidR="0045331A" w:rsidRPr="001970A0">
        <w:t xml:space="preserve"> stanoven</w:t>
      </w:r>
      <w:r w:rsidR="0045331A">
        <w:t>ých</w:t>
      </w:r>
      <w:r w:rsidR="00BC4AEE">
        <w:t xml:space="preserve"> touto </w:t>
      </w:r>
      <w:r w:rsidR="0037228A">
        <w:t>Výzvou</w:t>
      </w:r>
      <w:r w:rsidR="00040A00">
        <w:t>, ZZVZ a Směrnicí RPK</w:t>
      </w:r>
      <w:r w:rsidR="0045331A">
        <w:t>.</w:t>
      </w:r>
    </w:p>
    <w:p w14:paraId="2A15C93D" w14:textId="78C0C6DF" w:rsidR="0045331A" w:rsidRDefault="00DA034E" w:rsidP="0045331A">
      <w:r>
        <w:t>Centrální z</w:t>
      </w:r>
      <w:r w:rsidR="0045331A" w:rsidRPr="001970A0">
        <w:t>adavatel vyzve k součinnosti a následně k uzavření smlouvy vybraného dodavatele, jehož nabídka byla vyhodnocena jako nejvýhodnější a současně splnila požadavky stanoven</w:t>
      </w:r>
      <w:r w:rsidR="00BC4AEE">
        <w:t xml:space="preserve">é touto </w:t>
      </w:r>
      <w:r w:rsidR="007B2577">
        <w:t>Výzvou</w:t>
      </w:r>
      <w:r w:rsidR="00040A00">
        <w:t xml:space="preserve">, </w:t>
      </w:r>
      <w:r w:rsidR="00BC4AEE">
        <w:t>ZZVZ</w:t>
      </w:r>
      <w:r w:rsidR="00040A00">
        <w:t xml:space="preserve"> a Směrnicí RPK</w:t>
      </w:r>
      <w:r w:rsidR="0045331A" w:rsidRPr="001970A0">
        <w:t>.</w:t>
      </w:r>
    </w:p>
    <w:p w14:paraId="2DBD739D" w14:textId="54286C42" w:rsidR="001771FF" w:rsidRPr="00A7166C" w:rsidRDefault="00B76CDC" w:rsidP="0045331A">
      <w:hyperlink w:anchor="_HODNOCENÍ_1" w:history="1">
        <w:r w:rsidR="00B60C4B">
          <w:rPr>
            <w:rStyle w:val="Hypertextovodkaz"/>
          </w:rPr>
          <w:t>Odkaz na článek č. 7 Výzvy</w:t>
        </w:r>
      </w:hyperlink>
    </w:p>
    <w:p w14:paraId="20D5F870" w14:textId="77777777" w:rsidR="0045331A" w:rsidRPr="00AE39CC" w:rsidRDefault="0045331A" w:rsidP="006130F2">
      <w:pPr>
        <w:pStyle w:val="Nadpis1"/>
      </w:pPr>
      <w:bookmarkStart w:id="227" w:name="_NABÍDKA"/>
      <w:bookmarkStart w:id="228" w:name="_Toc155796917"/>
      <w:bookmarkStart w:id="229" w:name="_Toc172012548"/>
      <w:bookmarkStart w:id="230" w:name="_Toc176514559"/>
      <w:bookmarkStart w:id="231" w:name="_Toc177126960"/>
      <w:bookmarkStart w:id="232" w:name="_Toc177127056"/>
      <w:bookmarkStart w:id="233" w:name="_Toc177127140"/>
      <w:bookmarkStart w:id="234" w:name="_Toc220662488"/>
      <w:bookmarkEnd w:id="227"/>
      <w:r w:rsidRPr="00AE39CC">
        <w:t>NABÍDKA</w:t>
      </w:r>
      <w:bookmarkEnd w:id="228"/>
      <w:bookmarkEnd w:id="229"/>
      <w:bookmarkEnd w:id="230"/>
      <w:bookmarkEnd w:id="231"/>
      <w:bookmarkEnd w:id="232"/>
      <w:bookmarkEnd w:id="233"/>
      <w:bookmarkEnd w:id="234"/>
    </w:p>
    <w:p w14:paraId="4BA89AE8" w14:textId="3E5CEF50" w:rsidR="0045331A" w:rsidRPr="006130F2" w:rsidRDefault="0045331A" w:rsidP="008143FC">
      <w:pPr>
        <w:spacing w:before="120"/>
        <w:rPr>
          <w:b/>
          <w:sz w:val="24"/>
          <w:szCs w:val="24"/>
        </w:rPr>
      </w:pPr>
      <w:r w:rsidRPr="006130F2">
        <w:rPr>
          <w:b/>
          <w:sz w:val="24"/>
          <w:szCs w:val="24"/>
        </w:rPr>
        <w:t xml:space="preserve">Lhůta </w:t>
      </w:r>
      <w:r w:rsidR="000243DD" w:rsidRPr="006130F2">
        <w:rPr>
          <w:b/>
          <w:sz w:val="24"/>
          <w:szCs w:val="24"/>
        </w:rPr>
        <w:t>pro</w:t>
      </w:r>
      <w:r w:rsidR="00261416" w:rsidRPr="006130F2">
        <w:rPr>
          <w:b/>
          <w:sz w:val="24"/>
          <w:szCs w:val="24"/>
        </w:rPr>
        <w:t xml:space="preserve"> </w:t>
      </w:r>
      <w:r w:rsidRPr="006130F2">
        <w:rPr>
          <w:b/>
          <w:sz w:val="24"/>
          <w:szCs w:val="24"/>
        </w:rPr>
        <w:t>podání nabídek</w:t>
      </w:r>
    </w:p>
    <w:p w14:paraId="1E4B954B" w14:textId="25C38B8F" w:rsidR="0045331A" w:rsidRDefault="0045331A" w:rsidP="0045331A">
      <w:r>
        <w:t xml:space="preserve">Lhůta </w:t>
      </w:r>
      <w:r w:rsidR="000243DD">
        <w:t>pro</w:t>
      </w:r>
      <w:r w:rsidR="00261416">
        <w:t xml:space="preserve"> </w:t>
      </w:r>
      <w:r>
        <w:t>podání nabíd</w:t>
      </w:r>
      <w:r w:rsidR="000243DD">
        <w:t>ek</w:t>
      </w:r>
      <w:r>
        <w:t xml:space="preserve"> </w:t>
      </w:r>
      <w:r w:rsidRPr="00C268F6">
        <w:rPr>
          <w:b/>
          <w:u w:val="single"/>
        </w:rPr>
        <w:t xml:space="preserve">je uvedena na úvodní straně </w:t>
      </w:r>
      <w:r w:rsidR="00D42B89" w:rsidRPr="00D42B89">
        <w:rPr>
          <w:b/>
          <w:u w:val="single"/>
        </w:rPr>
        <w:t>Výzvy</w:t>
      </w:r>
      <w:r w:rsidR="00F32240">
        <w:t xml:space="preserve">. </w:t>
      </w:r>
      <w:hyperlink w:anchor="_top" w:history="1">
        <w:r w:rsidR="00F32240" w:rsidRPr="00F32240">
          <w:rPr>
            <w:rStyle w:val="Hypertextovodkaz"/>
            <w:sz w:val="18"/>
          </w:rPr>
          <w:t>ODKAZ</w:t>
        </w:r>
      </w:hyperlink>
    </w:p>
    <w:p w14:paraId="43AB22AB" w14:textId="23D1DB1C" w:rsidR="0045331A" w:rsidRDefault="0045331A" w:rsidP="0045331A">
      <w:r>
        <w:lastRenderedPageBreak/>
        <w:t xml:space="preserve">Případná změna lhůty </w:t>
      </w:r>
      <w:r w:rsidR="000243DD">
        <w:t>pro</w:t>
      </w:r>
      <w:r w:rsidR="00261416">
        <w:t xml:space="preserve"> </w:t>
      </w:r>
      <w:r>
        <w:t>podání nabídek bude uveřejněna v detailu VZ v</w:t>
      </w:r>
      <w:r w:rsidR="00917684">
        <w:t> elektronickém nástroji</w:t>
      </w:r>
      <w:r>
        <w:t xml:space="preserve"> uvedeném </w:t>
      </w:r>
      <w:r w:rsidRPr="00CF4173">
        <w:t xml:space="preserve">na úvodní straně </w:t>
      </w:r>
      <w:r w:rsidR="00283DEF">
        <w:t>Výzvy</w:t>
      </w:r>
      <w:r>
        <w:t>.</w:t>
      </w:r>
      <w:r w:rsidR="00283DEF">
        <w:t xml:space="preserve"> </w:t>
      </w:r>
      <w:r>
        <w:t>Dodavatel je povinen sledovat př</w:t>
      </w:r>
      <w:r w:rsidR="00283DEF">
        <w:t>ípadné změny na uvedeném odkazu.</w:t>
      </w:r>
    </w:p>
    <w:p w14:paraId="512E4727" w14:textId="06FC4E38" w:rsidR="0082449F" w:rsidRPr="006130F2" w:rsidRDefault="0082449F" w:rsidP="0045331A">
      <w:pPr>
        <w:rPr>
          <w:b/>
          <w:sz w:val="24"/>
        </w:rPr>
      </w:pPr>
      <w:r w:rsidRPr="006130F2">
        <w:rPr>
          <w:b/>
          <w:sz w:val="24"/>
        </w:rPr>
        <w:t>Obsah nabídky</w:t>
      </w:r>
    </w:p>
    <w:p w14:paraId="164F9B0F" w14:textId="6781224D" w:rsidR="0082449F" w:rsidRDefault="0082449F" w:rsidP="0045331A">
      <w:r w:rsidRPr="00B54F6A">
        <w:rPr>
          <w:lang w:eastAsia="cs-CZ"/>
        </w:rPr>
        <w:t xml:space="preserve">Dodavatel předloží v nabídce </w:t>
      </w:r>
      <w:r>
        <w:rPr>
          <w:lang w:eastAsia="cs-CZ"/>
        </w:rPr>
        <w:t xml:space="preserve">zejména </w:t>
      </w:r>
      <w:r w:rsidRPr="00B54F6A">
        <w:rPr>
          <w:lang w:eastAsia="cs-CZ"/>
        </w:rPr>
        <w:t>vyplněný Krycí list</w:t>
      </w:r>
      <w:r>
        <w:rPr>
          <w:lang w:eastAsia="cs-CZ"/>
        </w:rPr>
        <w:t xml:space="preserve"> (Příloha č. 1 </w:t>
      </w:r>
      <w:r w:rsidR="00283DEF">
        <w:t>Výzvy</w:t>
      </w:r>
      <w:r>
        <w:rPr>
          <w:lang w:eastAsia="cs-CZ"/>
        </w:rPr>
        <w:t xml:space="preserve">), Technickou specifikaci (Příloha č. 2 </w:t>
      </w:r>
      <w:r w:rsidR="00283DEF">
        <w:t>Výzvy</w:t>
      </w:r>
      <w:r>
        <w:rPr>
          <w:lang w:eastAsia="cs-CZ"/>
        </w:rPr>
        <w:t xml:space="preserve">) a Čestné prohlášení (Příloha č. 4 </w:t>
      </w:r>
      <w:r w:rsidR="00283DEF" w:rsidRPr="00283DEF">
        <w:rPr>
          <w:lang w:eastAsia="cs-CZ"/>
        </w:rPr>
        <w:t>Výzvy</w:t>
      </w:r>
      <w:r>
        <w:rPr>
          <w:lang w:eastAsia="cs-CZ"/>
        </w:rPr>
        <w:t xml:space="preserve">), ve kterých doplní </w:t>
      </w:r>
      <w:r w:rsidR="00626C8F">
        <w:rPr>
          <w:color w:val="000000" w:themeColor="text1"/>
          <w:lang w:eastAsia="cs-CZ"/>
        </w:rPr>
        <w:t>centrálním</w:t>
      </w:r>
      <w:r w:rsidR="00626C8F">
        <w:rPr>
          <w:lang w:eastAsia="cs-CZ"/>
        </w:rPr>
        <w:t xml:space="preserve"> </w:t>
      </w:r>
      <w:r>
        <w:rPr>
          <w:lang w:eastAsia="cs-CZ"/>
        </w:rPr>
        <w:t>zadavatelem požadované údaje</w:t>
      </w:r>
      <w:r w:rsidRPr="00042CBF">
        <w:rPr>
          <w:lang w:eastAsia="cs-CZ"/>
        </w:rPr>
        <w:t>.</w:t>
      </w:r>
      <w:r>
        <w:rPr>
          <w:lang w:eastAsia="cs-CZ"/>
        </w:rPr>
        <w:t xml:space="preserve"> Další požadovaný obsah nabídky je uveden </w:t>
      </w:r>
      <w:r w:rsidR="002A4785">
        <w:rPr>
          <w:lang w:eastAsia="cs-CZ"/>
        </w:rPr>
        <w:t>v článku č. 8</w:t>
      </w:r>
      <w:r w:rsidR="002A4785" w:rsidRPr="002A4785">
        <w:t xml:space="preserve"> </w:t>
      </w:r>
      <w:r w:rsidR="002A4785">
        <w:t>Výzvy</w:t>
      </w:r>
      <w:r>
        <w:rPr>
          <w:lang w:eastAsia="cs-CZ"/>
        </w:rPr>
        <w:t>.</w:t>
      </w:r>
    </w:p>
    <w:p w14:paraId="175DE233" w14:textId="457221DF" w:rsidR="0045331A" w:rsidRPr="006130F2" w:rsidRDefault="0082449F" w:rsidP="00AE39CC">
      <w:pPr>
        <w:rPr>
          <w:b/>
          <w:sz w:val="24"/>
          <w:szCs w:val="24"/>
        </w:rPr>
      </w:pPr>
      <w:r w:rsidRPr="006130F2">
        <w:rPr>
          <w:b/>
          <w:sz w:val="24"/>
          <w:szCs w:val="24"/>
        </w:rPr>
        <w:t>Forma</w:t>
      </w:r>
      <w:r w:rsidR="0045331A" w:rsidRPr="006130F2">
        <w:rPr>
          <w:b/>
          <w:sz w:val="24"/>
          <w:szCs w:val="24"/>
        </w:rPr>
        <w:t xml:space="preserve"> nabídky</w:t>
      </w:r>
    </w:p>
    <w:p w14:paraId="4115AA3C" w14:textId="6672D432" w:rsidR="005543F4" w:rsidRDefault="005543F4" w:rsidP="005543F4">
      <w:pPr>
        <w:pStyle w:val="Odstavecseseznamem"/>
        <w:numPr>
          <w:ilvl w:val="0"/>
          <w:numId w:val="6"/>
        </w:numPr>
        <w:ind w:left="284" w:hanging="284"/>
      </w:pPr>
      <w:r w:rsidRPr="00EF4062">
        <w:rPr>
          <w:b/>
          <w:u w:val="single"/>
        </w:rPr>
        <w:t>Nabídka musí být</w:t>
      </w:r>
      <w:r>
        <w:rPr>
          <w:b/>
        </w:rPr>
        <w:t xml:space="preserve"> </w:t>
      </w:r>
      <w:r w:rsidRPr="00EF4062">
        <w:rPr>
          <w:b/>
          <w:u w:val="single"/>
        </w:rPr>
        <w:t>podána v elektronické podobě</w:t>
      </w:r>
      <w:r>
        <w:rPr>
          <w:b/>
          <w:u w:val="single"/>
        </w:rPr>
        <w:t>,</w:t>
      </w:r>
      <w:r w:rsidRPr="00EF4062">
        <w:rPr>
          <w:b/>
        </w:rPr>
        <w:t xml:space="preserve"> a to </w:t>
      </w:r>
      <w:r w:rsidRPr="00EF4062">
        <w:rPr>
          <w:b/>
          <w:u w:val="single"/>
        </w:rPr>
        <w:t>výhradně prostřednictvím elektronického nástroje</w:t>
      </w:r>
      <w:r>
        <w:t xml:space="preserve">. </w:t>
      </w:r>
    </w:p>
    <w:p w14:paraId="07BB7D79" w14:textId="69CC7ADD" w:rsidR="0045331A" w:rsidRDefault="00626C8F" w:rsidP="004B0A06">
      <w:pPr>
        <w:pStyle w:val="Odstavecseseznamem"/>
        <w:numPr>
          <w:ilvl w:val="0"/>
          <w:numId w:val="6"/>
        </w:numPr>
        <w:ind w:left="284" w:hanging="284"/>
      </w:pPr>
      <w:r>
        <w:rPr>
          <w:color w:val="000000" w:themeColor="text1"/>
          <w:lang w:eastAsia="cs-CZ"/>
        </w:rPr>
        <w:t>Centrální</w:t>
      </w:r>
      <w:r w:rsidRPr="00F77760">
        <w:t xml:space="preserve"> </w:t>
      </w:r>
      <w:r>
        <w:t>z</w:t>
      </w:r>
      <w:r w:rsidR="0045331A" w:rsidRPr="00F77760">
        <w:t xml:space="preserve">adavatel žádá dodavatele, aby v zájmu zefektivnění a urychlení administrace </w:t>
      </w:r>
      <w:r w:rsidR="000F53E1">
        <w:t>poptávkového</w:t>
      </w:r>
      <w:r w:rsidR="0045331A" w:rsidRPr="00F77760">
        <w:t xml:space="preserve"> řízení zasílali nabídky ve strojově čitelném formátu (nikoliv naskenované).</w:t>
      </w:r>
    </w:p>
    <w:p w14:paraId="3EC92E40" w14:textId="1E9B46BA" w:rsidR="0045331A" w:rsidRPr="00735FED" w:rsidRDefault="0045331A" w:rsidP="00285D79">
      <w:pPr>
        <w:pStyle w:val="Odstavecseseznamem"/>
        <w:numPr>
          <w:ilvl w:val="0"/>
          <w:numId w:val="6"/>
        </w:numPr>
        <w:ind w:left="284" w:hanging="284"/>
      </w:pPr>
      <w:r w:rsidRPr="00735FED">
        <w:t>Nabídka bude předložena</w:t>
      </w:r>
      <w:r>
        <w:t xml:space="preserve"> </w:t>
      </w:r>
      <w:r w:rsidRPr="00735FED">
        <w:t>v</w:t>
      </w:r>
      <w:r>
        <w:t> </w:t>
      </w:r>
      <w:r w:rsidRPr="00735FED">
        <w:t>českém</w:t>
      </w:r>
      <w:r>
        <w:t xml:space="preserve"> nebo slovenském</w:t>
      </w:r>
      <w:r w:rsidRPr="00735FED">
        <w:t xml:space="preserve"> jazyce</w:t>
      </w:r>
      <w:r w:rsidRPr="00167297">
        <w:t>. Není-li některý předložený doklad v</w:t>
      </w:r>
      <w:r>
        <w:t> </w:t>
      </w:r>
      <w:r w:rsidRPr="00167297">
        <w:t>českém</w:t>
      </w:r>
      <w:r>
        <w:t xml:space="preserve"> nebo slovenském</w:t>
      </w:r>
      <w:r w:rsidRPr="00167297">
        <w:t xml:space="preserve"> jazyce,</w:t>
      </w:r>
      <w:r>
        <w:t xml:space="preserve"> je </w:t>
      </w:r>
      <w:r w:rsidR="00626C8F">
        <w:rPr>
          <w:color w:val="000000" w:themeColor="text1"/>
          <w:lang w:eastAsia="cs-CZ"/>
        </w:rPr>
        <w:t>centrální</w:t>
      </w:r>
      <w:r w:rsidR="00626C8F">
        <w:t xml:space="preserve"> </w:t>
      </w:r>
      <w:r>
        <w:t xml:space="preserve">zadavatel oprávněn požadovat </w:t>
      </w:r>
      <w:r w:rsidRPr="00167297">
        <w:t>jeho prostý překlad do českého jazyka</w:t>
      </w:r>
      <w:r w:rsidR="00706B37">
        <w:t>.</w:t>
      </w:r>
    </w:p>
    <w:p w14:paraId="29FB7FF9" w14:textId="2CBE7CF4" w:rsidR="0045331A" w:rsidRDefault="0045331A" w:rsidP="00F34CA7">
      <w:pPr>
        <w:pStyle w:val="Odstavecseseznamem"/>
        <w:numPr>
          <w:ilvl w:val="0"/>
          <w:numId w:val="6"/>
        </w:numPr>
        <w:ind w:left="284" w:hanging="284"/>
      </w:pPr>
      <w:r>
        <w:t>Elektronická nabídka dodavatele nemusí být podepsaná</w:t>
      </w:r>
      <w:r w:rsidRPr="00C268F6">
        <w:t xml:space="preserve">. </w:t>
      </w:r>
    </w:p>
    <w:p w14:paraId="3BA57560" w14:textId="134109D3" w:rsidR="004214BA" w:rsidRDefault="003E4D9F" w:rsidP="007877D7">
      <w:r>
        <w:t>Centrální z</w:t>
      </w:r>
      <w:r w:rsidR="004214BA" w:rsidRPr="004214BA">
        <w:t>adavatel si vyhrazuje právo před rozhodnutím o výběru nejvhodnější nabídky ověřit, případně vyjasnit, informace deklarované dodavatelem v nabídce.</w:t>
      </w:r>
    </w:p>
    <w:p w14:paraId="00B1E243" w14:textId="0E091C4B" w:rsidR="00706B37" w:rsidRDefault="00706B37" w:rsidP="007B4C59">
      <w:r>
        <w:rPr>
          <w:lang w:eastAsia="cs-CZ"/>
        </w:rPr>
        <w:t xml:space="preserve">Pokud je </w:t>
      </w:r>
      <w:r w:rsidR="0024663C">
        <w:t xml:space="preserve">VZ </w:t>
      </w:r>
      <w:r>
        <w:rPr>
          <w:lang w:eastAsia="cs-CZ"/>
        </w:rPr>
        <w:t>dělena na více částí a</w:t>
      </w:r>
      <w:r w:rsidRPr="003E2084">
        <w:rPr>
          <w:lang w:eastAsia="cs-CZ"/>
        </w:rPr>
        <w:t xml:space="preserve"> dodavatel </w:t>
      </w:r>
      <w:r>
        <w:rPr>
          <w:lang w:eastAsia="cs-CZ"/>
        </w:rPr>
        <w:t xml:space="preserve">podává </w:t>
      </w:r>
      <w:r w:rsidRPr="003E2084">
        <w:rPr>
          <w:lang w:eastAsia="cs-CZ"/>
        </w:rPr>
        <w:t xml:space="preserve">nabídku na jednu </w:t>
      </w:r>
      <w:r>
        <w:rPr>
          <w:lang w:eastAsia="cs-CZ"/>
        </w:rPr>
        <w:t xml:space="preserve">nebo více částí, </w:t>
      </w:r>
      <w:r w:rsidRPr="003E2084">
        <w:rPr>
          <w:b/>
          <w:lang w:eastAsia="cs-CZ"/>
        </w:rPr>
        <w:t>musí nabídku podat</w:t>
      </w:r>
      <w:r w:rsidRPr="003E2084">
        <w:rPr>
          <w:lang w:eastAsia="cs-CZ"/>
        </w:rPr>
        <w:t xml:space="preserve"> prostřednictvím </w:t>
      </w:r>
      <w:r w:rsidRPr="003E2084">
        <w:rPr>
          <w:b/>
          <w:lang w:eastAsia="cs-CZ"/>
        </w:rPr>
        <w:t>detailu konkrétní části VZ</w:t>
      </w:r>
      <w:r>
        <w:rPr>
          <w:lang w:eastAsia="cs-CZ"/>
        </w:rPr>
        <w:t xml:space="preserve"> uvedeného v </w:t>
      </w:r>
      <w:hyperlink w:anchor="_VEŘEJNÁ_ZAKÁZKA_1" w:history="1">
        <w:r w:rsidR="00B60C4B">
          <w:rPr>
            <w:rStyle w:val="Hypertextovodkaz"/>
            <w:lang w:eastAsia="cs-CZ"/>
          </w:rPr>
          <w:t>článku č. 2 Výzvy</w:t>
        </w:r>
      </w:hyperlink>
      <w:r w:rsidRPr="003E2084">
        <w:rPr>
          <w:lang w:eastAsia="cs-CZ"/>
        </w:rPr>
        <w:t xml:space="preserve">. </w:t>
      </w:r>
      <w:r w:rsidRPr="003E2084">
        <w:rPr>
          <w:i/>
          <w:lang w:eastAsia="cs-CZ"/>
        </w:rPr>
        <w:t xml:space="preserve">Příklad: Nabídka na Část 1 se podává v detailu Části 1 </w:t>
      </w:r>
      <w:r w:rsidR="000F53E1">
        <w:t>VZ</w:t>
      </w:r>
      <w:r w:rsidRPr="003E2084">
        <w:rPr>
          <w:i/>
          <w:lang w:eastAsia="cs-CZ"/>
        </w:rPr>
        <w:t xml:space="preserve">, nabídka na Část 2 se podává v detailu Části 2 </w:t>
      </w:r>
      <w:r w:rsidR="000F53E1">
        <w:t>VZ</w:t>
      </w:r>
      <w:r w:rsidRPr="003E2084">
        <w:rPr>
          <w:i/>
          <w:lang w:eastAsia="cs-CZ"/>
        </w:rPr>
        <w:t>.</w:t>
      </w:r>
      <w:r w:rsidRPr="003E2084">
        <w:rPr>
          <w:lang w:eastAsia="cs-CZ"/>
        </w:rPr>
        <w:t xml:space="preserve"> Je přípustné vytvořit jeden soubor s nabídkou, který bude obsahovat více částí VZ, nicméně musí být podán ve všech příslušných detailech VZ.</w:t>
      </w:r>
    </w:p>
    <w:p w14:paraId="720689B5" w14:textId="3676E123" w:rsidR="006D5C09" w:rsidRPr="007B4C59" w:rsidRDefault="00B76CDC" w:rsidP="007B4C59">
      <w:pPr>
        <w:rPr>
          <w:highlight w:val="green"/>
        </w:rPr>
      </w:pPr>
      <w:hyperlink w:anchor="_NABÍDKA_1" w:history="1">
        <w:r w:rsidR="00B60C4B">
          <w:rPr>
            <w:rStyle w:val="Hypertextovodkaz"/>
          </w:rPr>
          <w:t>Zpět na článek č. 8 Výzvy</w:t>
        </w:r>
      </w:hyperlink>
    </w:p>
    <w:p w14:paraId="229237C5" w14:textId="7A36DE1F" w:rsidR="0045331A" w:rsidRPr="00AE39CC" w:rsidRDefault="004E24ED" w:rsidP="006130F2">
      <w:pPr>
        <w:pStyle w:val="Nadpis1"/>
      </w:pPr>
      <w:bookmarkStart w:id="235" w:name="_ZADÁVACÍ_ŘÍZENÍ"/>
      <w:bookmarkStart w:id="236" w:name="_Toc155796918"/>
      <w:bookmarkStart w:id="237" w:name="_Toc172012549"/>
      <w:bookmarkStart w:id="238" w:name="_Toc176514560"/>
      <w:bookmarkStart w:id="239" w:name="_Toc177126961"/>
      <w:bookmarkStart w:id="240" w:name="_Toc177127057"/>
      <w:bookmarkStart w:id="241" w:name="_Toc177127141"/>
      <w:bookmarkStart w:id="242" w:name="_Toc220662489"/>
      <w:bookmarkEnd w:id="235"/>
      <w:r>
        <w:t>POPTÁVKOVÉ</w:t>
      </w:r>
      <w:r w:rsidR="0045331A" w:rsidRPr="00AE39CC">
        <w:t xml:space="preserve"> ŘÍZENÍ</w:t>
      </w:r>
      <w:bookmarkEnd w:id="236"/>
      <w:bookmarkEnd w:id="237"/>
      <w:bookmarkEnd w:id="238"/>
      <w:bookmarkEnd w:id="239"/>
      <w:bookmarkEnd w:id="240"/>
      <w:bookmarkEnd w:id="241"/>
      <w:bookmarkEnd w:id="242"/>
    </w:p>
    <w:p w14:paraId="5E725502" w14:textId="62182418" w:rsidR="0045331A" w:rsidRPr="006130F2" w:rsidRDefault="0045331A" w:rsidP="004A66F1">
      <w:pPr>
        <w:spacing w:before="120"/>
        <w:rPr>
          <w:b/>
          <w:sz w:val="24"/>
          <w:szCs w:val="24"/>
        </w:rPr>
      </w:pPr>
      <w:r w:rsidRPr="006130F2">
        <w:rPr>
          <w:b/>
          <w:sz w:val="24"/>
          <w:szCs w:val="24"/>
        </w:rPr>
        <w:t xml:space="preserve">Vysvětlení </w:t>
      </w:r>
      <w:r w:rsidR="00B51E2B">
        <w:rPr>
          <w:b/>
          <w:sz w:val="24"/>
          <w:szCs w:val="24"/>
        </w:rPr>
        <w:t xml:space="preserve">Výzvy k podání </w:t>
      </w:r>
      <w:commentRangeStart w:id="243"/>
      <w:r w:rsidR="00B51E2B">
        <w:rPr>
          <w:b/>
          <w:sz w:val="24"/>
          <w:szCs w:val="24"/>
        </w:rPr>
        <w:t>nabídek</w:t>
      </w:r>
      <w:commentRangeEnd w:id="243"/>
      <w:r w:rsidR="00F816B2">
        <w:rPr>
          <w:rStyle w:val="Odkaznakoment"/>
          <w:rFonts w:ascii="Cambria" w:eastAsia="Cambria" w:hAnsi="Cambria" w:cs="Times New Roman"/>
        </w:rPr>
        <w:commentReference w:id="243"/>
      </w:r>
    </w:p>
    <w:p w14:paraId="633422C3" w14:textId="42482A9A" w:rsidR="0045331A" w:rsidRDefault="0045331A" w:rsidP="004A66F1">
      <w:pPr>
        <w:spacing w:before="120"/>
      </w:pPr>
      <w:r w:rsidRPr="00332AD7">
        <w:t xml:space="preserve">Dodavatel může podat písemnou žádost o vysvětlení </w:t>
      </w:r>
      <w:r w:rsidR="00B51E2B">
        <w:t xml:space="preserve">Výzvy k podání nabídek, kterou musí doručit nejméně </w:t>
      </w:r>
      <w:r w:rsidR="00B51E2B" w:rsidRPr="00917684">
        <w:rPr>
          <w:highlight w:val="yellow"/>
        </w:rPr>
        <w:t>3</w:t>
      </w:r>
      <w:r w:rsidR="00B51E2B">
        <w:t xml:space="preserve"> pracovní dny</w:t>
      </w:r>
      <w:r w:rsidRPr="00332AD7">
        <w:t xml:space="preserve"> </w:t>
      </w:r>
      <w:r w:rsidRPr="00917684">
        <w:rPr>
          <w:highlight w:val="yellow"/>
        </w:rPr>
        <w:t xml:space="preserve">před uplynutím lhůty </w:t>
      </w:r>
      <w:r w:rsidR="000243DD" w:rsidRPr="00917684">
        <w:rPr>
          <w:highlight w:val="yellow"/>
        </w:rPr>
        <w:t>pro</w:t>
      </w:r>
      <w:r w:rsidR="00BA4DDA" w:rsidRPr="00917684">
        <w:rPr>
          <w:highlight w:val="yellow"/>
        </w:rPr>
        <w:t xml:space="preserve"> </w:t>
      </w:r>
      <w:r w:rsidRPr="00917684">
        <w:rPr>
          <w:highlight w:val="yellow"/>
        </w:rPr>
        <w:t>podání nabídek</w:t>
      </w:r>
      <w:r>
        <w:t xml:space="preserve">. </w:t>
      </w:r>
      <w:r w:rsidR="00626C8F">
        <w:rPr>
          <w:color w:val="000000" w:themeColor="text1"/>
          <w:lang w:eastAsia="cs-CZ"/>
        </w:rPr>
        <w:t>Centrální</w:t>
      </w:r>
      <w:r w:rsidR="00626C8F">
        <w:t xml:space="preserve"> z</w:t>
      </w:r>
      <w:r w:rsidR="00B51E2B">
        <w:t xml:space="preserve">adavatel do </w:t>
      </w:r>
      <w:r w:rsidR="00B51E2B" w:rsidRPr="00917684">
        <w:rPr>
          <w:highlight w:val="yellow"/>
        </w:rPr>
        <w:t>2</w:t>
      </w:r>
      <w:r>
        <w:t xml:space="preserve"> pracovních dnů uveřejní odpověď v detailu VZ v</w:t>
      </w:r>
      <w:r w:rsidR="00917684">
        <w:t> elektronickém nástroji</w:t>
      </w:r>
      <w:r>
        <w:t xml:space="preserve"> v</w:t>
      </w:r>
      <w:r w:rsidR="00B51E2B">
        <w:t xml:space="preserve"> bloku </w:t>
      </w:r>
      <w:r>
        <w:t>Vysvětlení</w:t>
      </w:r>
      <w:r w:rsidR="00B51E2B">
        <w:t>, doplnění, změny</w:t>
      </w:r>
      <w:r>
        <w:t xml:space="preserve"> </w:t>
      </w:r>
      <w:r w:rsidR="00B51E2B">
        <w:t>zadávací dokumentace</w:t>
      </w:r>
      <w:r>
        <w:t>. Vysvětlení bude obsahovat dotaz bez iden</w:t>
      </w:r>
      <w:r w:rsidR="00626C8F">
        <w:t xml:space="preserve">tifikace dodavatele a odpověď. </w:t>
      </w:r>
      <w:r w:rsidR="00626C8F">
        <w:rPr>
          <w:color w:val="000000" w:themeColor="text1"/>
          <w:lang w:eastAsia="cs-CZ"/>
        </w:rPr>
        <w:t>Centrální</w:t>
      </w:r>
      <w:r w:rsidR="00626C8F">
        <w:t xml:space="preserve"> z</w:t>
      </w:r>
      <w:r>
        <w:t>adavatel může uveřejnit vysvětlení i bez předchozí žádosti nebo odp</w:t>
      </w:r>
      <w:r w:rsidR="00B51E2B">
        <w:t>ovědět na pozdě doručený dotaz.</w:t>
      </w:r>
    </w:p>
    <w:p w14:paraId="62268867" w14:textId="3ABE1789" w:rsidR="0045331A" w:rsidRDefault="0045331A" w:rsidP="0045331A">
      <w:r>
        <w:t xml:space="preserve">Pokud budou změněny zadávací podmínky, </w:t>
      </w:r>
      <w:r w:rsidR="00626C8F">
        <w:rPr>
          <w:color w:val="000000" w:themeColor="text1"/>
          <w:lang w:eastAsia="cs-CZ"/>
        </w:rPr>
        <w:t>centrální</w:t>
      </w:r>
      <w:r w:rsidR="00626C8F">
        <w:t xml:space="preserve"> </w:t>
      </w:r>
      <w:r>
        <w:t xml:space="preserve">zadavatel přiměřeně prodlouží lhůtu pro podání nabídek. </w:t>
      </w:r>
    </w:p>
    <w:p w14:paraId="458B3619" w14:textId="77777777" w:rsidR="0045331A" w:rsidRPr="006130F2" w:rsidRDefault="0045331A" w:rsidP="00AE39CC">
      <w:pPr>
        <w:rPr>
          <w:b/>
          <w:sz w:val="24"/>
          <w:szCs w:val="24"/>
        </w:rPr>
      </w:pPr>
      <w:r w:rsidRPr="006130F2">
        <w:rPr>
          <w:b/>
          <w:sz w:val="24"/>
          <w:szCs w:val="24"/>
        </w:rPr>
        <w:t>Rozhodnutí o výběru dodavatele</w:t>
      </w:r>
    </w:p>
    <w:p w14:paraId="08A73128" w14:textId="6A087F1B" w:rsidR="0045331A" w:rsidRPr="004B0A06" w:rsidRDefault="007E43BC" w:rsidP="0045331A">
      <w:pPr>
        <w:rPr>
          <w:strike/>
        </w:rPr>
      </w:pPr>
      <w:r>
        <w:rPr>
          <w:color w:val="000000" w:themeColor="text1"/>
          <w:lang w:eastAsia="cs-CZ"/>
        </w:rPr>
        <w:t>Centrální</w:t>
      </w:r>
      <w:r>
        <w:t xml:space="preserve"> z</w:t>
      </w:r>
      <w:r w:rsidR="0045331A">
        <w:t xml:space="preserve">adavatel rozhodne o výběru dodavatele, jehož nabídka byla </w:t>
      </w:r>
      <w:r w:rsidR="00C1210E">
        <w:t>vyhodnocena jako nejvýhodnější, zároveň splňuje všechny požadavky a dodavatel prokázal kvalifikaci.</w:t>
      </w:r>
    </w:p>
    <w:p w14:paraId="1115775E" w14:textId="1D74B3A1" w:rsidR="0045331A" w:rsidRDefault="00C1210E" w:rsidP="0045331A">
      <w:r>
        <w:rPr>
          <w:color w:val="000000" w:themeColor="text1"/>
          <w:lang w:eastAsia="cs-CZ"/>
        </w:rPr>
        <w:t>R</w:t>
      </w:r>
      <w:r w:rsidR="0045331A" w:rsidRPr="00FB783F">
        <w:t>ozhodnutí</w:t>
      </w:r>
      <w:r w:rsidR="0045331A">
        <w:t xml:space="preserve"> o výběru </w:t>
      </w:r>
      <w:r>
        <w:t>bude uveřejněno</w:t>
      </w:r>
      <w:r w:rsidR="0045331A">
        <w:t xml:space="preserve"> </w:t>
      </w:r>
      <w:r w:rsidR="0045331A" w:rsidRPr="0096129F">
        <w:t xml:space="preserve">v detailu VZ </w:t>
      </w:r>
      <w:r w:rsidR="00967569">
        <w:t>v elektronickém nástroji</w:t>
      </w:r>
      <w:r w:rsidR="0045331A" w:rsidRPr="00BA4DDA">
        <w:t>.</w:t>
      </w:r>
    </w:p>
    <w:p w14:paraId="7F910E96" w14:textId="5B490640" w:rsidR="0045331A" w:rsidRPr="006130F2" w:rsidRDefault="003555B9" w:rsidP="00AE39CC">
      <w:pPr>
        <w:rPr>
          <w:b/>
          <w:sz w:val="24"/>
          <w:szCs w:val="24"/>
        </w:rPr>
      </w:pPr>
      <w:r>
        <w:rPr>
          <w:b/>
          <w:sz w:val="24"/>
          <w:szCs w:val="24"/>
        </w:rPr>
        <w:t>Vyřazení nabídky</w:t>
      </w:r>
    </w:p>
    <w:p w14:paraId="598169AD" w14:textId="7AC640AE" w:rsidR="003555B9" w:rsidRDefault="003555B9" w:rsidP="0045331A">
      <w:r>
        <w:t>Nabídka, která nesplňuje požadavky centrálního zadavatele, bude vyřazena. Důvody vyřazení bude obsahovat Záznam o poptávkovém řízení.</w:t>
      </w:r>
    </w:p>
    <w:p w14:paraId="2627DDA4" w14:textId="506648F6" w:rsidR="0045331A" w:rsidRPr="006130F2" w:rsidRDefault="003555B9" w:rsidP="00AE39CC">
      <w:pPr>
        <w:rPr>
          <w:b/>
          <w:sz w:val="24"/>
          <w:szCs w:val="24"/>
        </w:rPr>
      </w:pPr>
      <w:r>
        <w:rPr>
          <w:b/>
          <w:sz w:val="24"/>
          <w:szCs w:val="24"/>
        </w:rPr>
        <w:t>Zrušení poptávkového řízení</w:t>
      </w:r>
    </w:p>
    <w:p w14:paraId="497919A6" w14:textId="69686B86" w:rsidR="0045331A" w:rsidRDefault="007E43BC" w:rsidP="0045331A">
      <w:r>
        <w:rPr>
          <w:color w:val="000000" w:themeColor="text1"/>
          <w:lang w:eastAsia="cs-CZ"/>
        </w:rPr>
        <w:t>Centrální</w:t>
      </w:r>
      <w:r>
        <w:t xml:space="preserve"> z</w:t>
      </w:r>
      <w:r w:rsidR="0045331A">
        <w:t>adavat</w:t>
      </w:r>
      <w:r w:rsidR="003555B9">
        <w:t>el je oprávněn zrušit poptávkové řízení z jakéhokoliv důvodu.</w:t>
      </w:r>
    </w:p>
    <w:p w14:paraId="66D08AC4" w14:textId="5DD6CDE0" w:rsidR="003555B9" w:rsidRDefault="003555B9" w:rsidP="0045331A">
      <w:r>
        <w:t>Rozhodnutí o zrušení poptávkového řízení bude uveřejněno v detailu VZ v</w:t>
      </w:r>
      <w:r w:rsidR="00967569">
        <w:t> elektronickém nástroji</w:t>
      </w:r>
      <w:r>
        <w:t>.</w:t>
      </w:r>
    </w:p>
    <w:p w14:paraId="45D9E1E0" w14:textId="77777777" w:rsidR="0045331A" w:rsidRPr="006130F2" w:rsidRDefault="0045331A" w:rsidP="00AE39CC">
      <w:pPr>
        <w:rPr>
          <w:b/>
          <w:sz w:val="24"/>
          <w:szCs w:val="24"/>
        </w:rPr>
      </w:pPr>
      <w:r w:rsidRPr="006130F2">
        <w:rPr>
          <w:b/>
          <w:sz w:val="24"/>
          <w:szCs w:val="24"/>
        </w:rPr>
        <w:t>Součinnost a uzavření smlouvy</w:t>
      </w:r>
    </w:p>
    <w:p w14:paraId="490A8AD3" w14:textId="116BDA6E" w:rsidR="0045331A" w:rsidRPr="007B1EEE" w:rsidRDefault="0045331A" w:rsidP="00991E33">
      <w:pPr>
        <w:rPr>
          <w:strike/>
        </w:rPr>
      </w:pPr>
      <w:r w:rsidRPr="00991E33">
        <w:lastRenderedPageBreak/>
        <w:t>Vybraný dodavatel bude po rozhodnutí o výběru vyzván k poskytnutí součinnosti a uzavření smlouvy. Dodavatel může být vyzván k </w:t>
      </w:r>
      <w:r w:rsidRPr="007E2CB4">
        <w:t xml:space="preserve">předložení </w:t>
      </w:r>
      <w:r w:rsidR="0043736D" w:rsidRPr="007E2CB4">
        <w:t xml:space="preserve">elektronických </w:t>
      </w:r>
      <w:r w:rsidRPr="007E2CB4">
        <w:t xml:space="preserve">prostých kopií, elektronických originálů nebo </w:t>
      </w:r>
      <w:r w:rsidR="00686925" w:rsidRPr="007E2CB4">
        <w:rPr>
          <w:lang w:eastAsia="cs-CZ"/>
        </w:rPr>
        <w:t>autorizovaných konverzí listinných originálních dokumentů</w:t>
      </w:r>
      <w:r w:rsidRPr="007E2CB4">
        <w:t xml:space="preserve"> o kvalifikaci, dále jiných dokladů nebo vzorků, jestliže tak stanovila </w:t>
      </w:r>
      <w:r w:rsidR="00400F8B">
        <w:t>Výzva</w:t>
      </w:r>
      <w:r w:rsidRPr="007E2CB4">
        <w:t>.</w:t>
      </w:r>
    </w:p>
    <w:p w14:paraId="2E33A36F" w14:textId="2ACF2FFC" w:rsidR="0045331A" w:rsidRPr="006130F2" w:rsidRDefault="0045331A" w:rsidP="00AE39CC">
      <w:pPr>
        <w:rPr>
          <w:b/>
          <w:sz w:val="24"/>
          <w:szCs w:val="24"/>
        </w:rPr>
      </w:pPr>
      <w:r w:rsidRPr="006130F2">
        <w:rPr>
          <w:b/>
          <w:sz w:val="24"/>
          <w:szCs w:val="24"/>
        </w:rPr>
        <w:t>Uveřej</w:t>
      </w:r>
      <w:r w:rsidR="00991E33" w:rsidRPr="006130F2">
        <w:rPr>
          <w:b/>
          <w:sz w:val="24"/>
          <w:szCs w:val="24"/>
        </w:rPr>
        <w:t>ňová</w:t>
      </w:r>
      <w:r w:rsidRPr="006130F2">
        <w:rPr>
          <w:b/>
          <w:sz w:val="24"/>
          <w:szCs w:val="24"/>
        </w:rPr>
        <w:t>ní</w:t>
      </w:r>
    </w:p>
    <w:p w14:paraId="0E11A90D" w14:textId="1F87206B" w:rsidR="0045331A" w:rsidRDefault="0045331A" w:rsidP="0045331A">
      <w:r>
        <w:t>Na profilu</w:t>
      </w:r>
      <w:r w:rsidR="004E1922">
        <w:t xml:space="preserve"> centrálního</w:t>
      </w:r>
      <w:r>
        <w:t xml:space="preserve"> zadavatele v</w:t>
      </w:r>
      <w:r w:rsidRPr="006C79E6">
        <w:t xml:space="preserve"> detailu </w:t>
      </w:r>
      <w:r>
        <w:t>VZ v</w:t>
      </w:r>
      <w:r w:rsidR="00F816B2">
        <w:t> elektronickém nástroji</w:t>
      </w:r>
      <w:r w:rsidR="0054672E">
        <w:t>, případně v detailech jednotlivých částí VZ,</w:t>
      </w:r>
      <w:r>
        <w:t xml:space="preserve"> </w:t>
      </w:r>
      <w:r w:rsidR="0054672E">
        <w:t xml:space="preserve">budou uveřejněny </w:t>
      </w:r>
      <w:r w:rsidRPr="006C79E6">
        <w:t>informace o</w:t>
      </w:r>
      <w:r>
        <w:t> </w:t>
      </w:r>
      <w:r w:rsidR="0024663C">
        <w:t xml:space="preserve">VZ </w:t>
      </w:r>
      <w:r w:rsidRPr="006C79E6">
        <w:t xml:space="preserve">a zásadní dokumenty jako </w:t>
      </w:r>
      <w:r w:rsidR="0054672E">
        <w:t xml:space="preserve">např. </w:t>
      </w:r>
      <w:r w:rsidR="00E54371">
        <w:t>výzva k podání nabídky</w:t>
      </w:r>
      <w:r w:rsidRPr="006C79E6">
        <w:t xml:space="preserve"> s přílohami, </w:t>
      </w:r>
      <w:r w:rsidR="0043736D">
        <w:t>v</w:t>
      </w:r>
      <w:r w:rsidRPr="006C79E6">
        <w:t xml:space="preserve">ysvětlení </w:t>
      </w:r>
      <w:r w:rsidR="00E54371">
        <w:t>výzvy k podání nabídky</w:t>
      </w:r>
      <w:r w:rsidRPr="006C79E6">
        <w:t xml:space="preserve">, </w:t>
      </w:r>
      <w:r w:rsidR="0043736D">
        <w:t>r</w:t>
      </w:r>
      <w:r w:rsidR="00E54371">
        <w:t>ozhodnutí o výběru dodavatele</w:t>
      </w:r>
      <w:r>
        <w:t xml:space="preserve">, </w:t>
      </w:r>
      <w:r w:rsidR="0043736D">
        <w:t>r</w:t>
      </w:r>
      <w:r w:rsidRPr="006C79E6">
        <w:t xml:space="preserve">ozhodnutí o zrušení </w:t>
      </w:r>
      <w:r w:rsidR="00E54371">
        <w:t>poptávkového</w:t>
      </w:r>
      <w:r w:rsidRPr="006C79E6">
        <w:t xml:space="preserve"> řízení nebo </w:t>
      </w:r>
      <w:r w:rsidR="00E54371">
        <w:t>záznam o poptávkovém řízení</w:t>
      </w:r>
      <w:r w:rsidRPr="006C79E6">
        <w:t>.</w:t>
      </w:r>
    </w:p>
    <w:p w14:paraId="79625463" w14:textId="7B0D343B" w:rsidR="00E54371" w:rsidRDefault="00E54371" w:rsidP="0045331A">
      <w:r>
        <w:t>Záznam o poptávkovém řízení bude uveřejněn v</w:t>
      </w:r>
      <w:r w:rsidR="005171BE">
        <w:t> elektronickém nástroji</w:t>
      </w:r>
      <w:r>
        <w:t xml:space="preserve"> do 30 pracovních dnů od uzavření smlouvy.</w:t>
      </w:r>
    </w:p>
    <w:p w14:paraId="184AE159" w14:textId="5F184EDC" w:rsidR="00E54371" w:rsidRDefault="00E54371" w:rsidP="0045331A">
      <w:r>
        <w:t>Všechny údaje uvedené v konečné smlouvě budou veřejné. Pokud dodavatel nesouhlasí s uveřejněním některých informací, například z důvody ochrany obchodního tajemství, označí je v nabídce. Údaje o vybraném dodavateli, jeho celkové nabídkové ceně a celkové odměně uhrazené centrálním zadavatelem a dílčími zadavateli dodavateli, budou vždy zveřejněny, neboť se jedná o vynaložení veřejných prostředků.</w:t>
      </w:r>
    </w:p>
    <w:p w14:paraId="7DE01FA8" w14:textId="549AF403" w:rsidR="00991E33" w:rsidRDefault="00B76CDC" w:rsidP="0045331A">
      <w:hyperlink w:anchor="_ZADÁVACÍ_ŘÍZENÍ_1" w:history="1">
        <w:r w:rsidR="007F4633">
          <w:rPr>
            <w:rStyle w:val="Hypertextovodkaz"/>
          </w:rPr>
          <w:t>Odkaz na článek č. 9 Výzvy</w:t>
        </w:r>
      </w:hyperlink>
    </w:p>
    <w:p w14:paraId="274BE72D" w14:textId="77777777" w:rsidR="0045331A" w:rsidRPr="00AE39CC" w:rsidRDefault="0045331A" w:rsidP="006130F2">
      <w:pPr>
        <w:pStyle w:val="Nadpis1"/>
      </w:pPr>
      <w:bookmarkStart w:id="244" w:name="_ZÁVĚREČNÁ_USTANOVENÍ"/>
      <w:bookmarkStart w:id="245" w:name="_Toc155796919"/>
      <w:bookmarkStart w:id="246" w:name="_Toc172012550"/>
      <w:bookmarkStart w:id="247" w:name="_Toc176514561"/>
      <w:bookmarkStart w:id="248" w:name="_Toc177126962"/>
      <w:bookmarkStart w:id="249" w:name="_Toc177127058"/>
      <w:bookmarkStart w:id="250" w:name="_Toc177127142"/>
      <w:bookmarkStart w:id="251" w:name="_Toc220662490"/>
      <w:bookmarkEnd w:id="244"/>
      <w:r w:rsidRPr="00AE39CC">
        <w:t>ZÁVĚREČNÁ USTANOVENÍ</w:t>
      </w:r>
      <w:bookmarkEnd w:id="245"/>
      <w:bookmarkEnd w:id="246"/>
      <w:bookmarkEnd w:id="247"/>
      <w:bookmarkEnd w:id="248"/>
      <w:bookmarkEnd w:id="249"/>
      <w:bookmarkEnd w:id="250"/>
      <w:bookmarkEnd w:id="251"/>
    </w:p>
    <w:p w14:paraId="10D247D0" w14:textId="77777777" w:rsidR="00A41FE1" w:rsidRPr="003714DE" w:rsidRDefault="00A41FE1" w:rsidP="00A41FE1">
      <w:pPr>
        <w:pStyle w:val="Nadpis2"/>
        <w:rPr>
          <w:highlight w:val="yellow"/>
        </w:rPr>
      </w:pPr>
      <w:bookmarkStart w:id="252" w:name="_E-ZAK"/>
      <w:bookmarkStart w:id="253" w:name="_Toc174610877"/>
      <w:bookmarkStart w:id="254" w:name="_Toc220662491"/>
      <w:bookmarkStart w:id="255" w:name="_Toc155796920"/>
      <w:bookmarkStart w:id="256" w:name="_Toc172012551"/>
      <w:bookmarkStart w:id="257" w:name="_Toc176514562"/>
      <w:bookmarkStart w:id="258" w:name="_Toc177126963"/>
      <w:bookmarkStart w:id="259" w:name="_Toc177127059"/>
      <w:bookmarkStart w:id="260" w:name="_Toc177127143"/>
      <w:bookmarkEnd w:id="252"/>
      <w:r w:rsidRPr="003714DE">
        <w:rPr>
          <w:highlight w:val="yellow"/>
        </w:rPr>
        <w:t xml:space="preserve">Elektronický nástroj </w:t>
      </w:r>
      <w:commentRangeStart w:id="261"/>
      <w:r w:rsidRPr="003714DE">
        <w:rPr>
          <w:highlight w:val="yellow"/>
        </w:rPr>
        <w:t>E-ZAK</w:t>
      </w:r>
      <w:commentRangeEnd w:id="261"/>
      <w:r w:rsidRPr="003714DE">
        <w:rPr>
          <w:rStyle w:val="Odkaznakoment"/>
          <w:rFonts w:ascii="Cambria" w:eastAsia="Cambria" w:hAnsi="Cambria" w:cs="Times New Roman"/>
          <w:b w:val="0"/>
          <w:highlight w:val="yellow"/>
          <w:lang w:eastAsia="en-US"/>
        </w:rPr>
        <w:commentReference w:id="261"/>
      </w:r>
      <w:bookmarkEnd w:id="253"/>
      <w:bookmarkEnd w:id="254"/>
    </w:p>
    <w:bookmarkEnd w:id="255"/>
    <w:bookmarkEnd w:id="256"/>
    <w:bookmarkEnd w:id="257"/>
    <w:bookmarkEnd w:id="258"/>
    <w:bookmarkEnd w:id="259"/>
    <w:bookmarkEnd w:id="260"/>
    <w:p w14:paraId="12005280" w14:textId="4BABE62D" w:rsidR="0045331A" w:rsidRPr="00384A22" w:rsidRDefault="0045331A" w:rsidP="0045331A">
      <w:pPr>
        <w:rPr>
          <w:highlight w:val="yellow"/>
        </w:rPr>
      </w:pPr>
      <w:r w:rsidRPr="00384A22">
        <w:rPr>
          <w:highlight w:val="yellow"/>
        </w:rPr>
        <w:t xml:space="preserve">Systém E-ZAK je certifikovaným elektronickým nástrojem, který slouží zadávání </w:t>
      </w:r>
      <w:r w:rsidR="0024663C" w:rsidRPr="00384A22">
        <w:rPr>
          <w:highlight w:val="yellow"/>
        </w:rPr>
        <w:t>VZ</w:t>
      </w:r>
      <w:r w:rsidRPr="00384A22">
        <w:rPr>
          <w:highlight w:val="yellow"/>
        </w:rPr>
        <w:t xml:space="preserve">. Dodavatelé musí být v E-ZAK registrováni, aby mohli podat elektronickou nabídku. </w:t>
      </w:r>
    </w:p>
    <w:p w14:paraId="3169A53C" w14:textId="10EB32DF" w:rsidR="0045331A" w:rsidRPr="00384A22" w:rsidRDefault="0045331A" w:rsidP="0045331A">
      <w:pPr>
        <w:spacing w:after="0"/>
        <w:rPr>
          <w:rFonts w:cs="Calibri"/>
          <w:highlight w:val="yellow"/>
        </w:rPr>
      </w:pPr>
      <w:r w:rsidRPr="00384A22">
        <w:rPr>
          <w:rFonts w:cs="Calibri"/>
          <w:highlight w:val="yellow"/>
        </w:rPr>
        <w:t>Na elektronický nástroj E-ZAK (</w:t>
      </w:r>
      <w:hyperlink r:id="rId11" w:history="1">
        <w:r w:rsidRPr="00384A22">
          <w:rPr>
            <w:rFonts w:cs="Calibri"/>
            <w:color w:val="0563C1"/>
            <w:highlight w:val="yellow"/>
            <w:u w:val="single"/>
          </w:rPr>
          <w:t>https://ezak.cnpk.cz</w:t>
        </w:r>
      </w:hyperlink>
      <w:r w:rsidRPr="00384A22">
        <w:rPr>
          <w:rFonts w:cs="Calibri"/>
          <w:highlight w:val="yellow"/>
        </w:rPr>
        <w:t xml:space="preserve">) je napojena </w:t>
      </w:r>
      <w:r w:rsidRPr="00384A22">
        <w:rPr>
          <w:rFonts w:cs="Calibri"/>
          <w:b/>
          <w:highlight w:val="yellow"/>
        </w:rPr>
        <w:t>Centrální databáze dodavatelů</w:t>
      </w:r>
      <w:r w:rsidRPr="00384A22">
        <w:rPr>
          <w:rFonts w:cs="Calibri"/>
          <w:highlight w:val="yellow"/>
        </w:rPr>
        <w:t xml:space="preserve"> portálu FEN, kde probíhá registrace a administrace uživatelských účtů. </w:t>
      </w:r>
      <w:r w:rsidRPr="00384A22">
        <w:rPr>
          <w:rFonts w:cs="Calibri"/>
          <w:b/>
          <w:highlight w:val="yellow"/>
        </w:rPr>
        <w:t>Dodavatel se musí registrovat v Centrální databázi dodavatelů</w:t>
      </w:r>
      <w:r w:rsidRPr="00384A22">
        <w:rPr>
          <w:rFonts w:cs="Calibri"/>
          <w:highlight w:val="yellow"/>
        </w:rPr>
        <w:t xml:space="preserve"> v systému FEN.cz (</w:t>
      </w:r>
      <w:hyperlink r:id="rId12" w:anchor="/registrace" w:history="1">
        <w:r w:rsidRPr="00384A22">
          <w:rPr>
            <w:rStyle w:val="Hypertextovodkaz"/>
            <w:rFonts w:cs="Calibri"/>
            <w:highlight w:val="yellow"/>
          </w:rPr>
          <w:t>https://fen.cz/#/registrace</w:t>
        </w:r>
      </w:hyperlink>
      <w:r w:rsidRPr="00384A22">
        <w:rPr>
          <w:rFonts w:cs="Calibri"/>
          <w:highlight w:val="yellow"/>
        </w:rPr>
        <w:t xml:space="preserve">), kde je ověřena jeho identita. Pokud </w:t>
      </w:r>
      <w:r w:rsidR="0043736D" w:rsidRPr="00384A22">
        <w:rPr>
          <w:rFonts w:cs="Calibri"/>
          <w:highlight w:val="yellow"/>
        </w:rPr>
        <w:t xml:space="preserve">dodavatel </w:t>
      </w:r>
      <w:r w:rsidRPr="00384A22">
        <w:rPr>
          <w:rFonts w:cs="Calibri"/>
          <w:highlight w:val="yellow"/>
        </w:rPr>
        <w:t xml:space="preserve">nebude registrován, nemůže v systému E-ZAK podávat nabídky ani zasílat zprávy. Proces registrace trvá </w:t>
      </w:r>
      <w:r w:rsidRPr="00384A22">
        <w:rPr>
          <w:rFonts w:cs="Calibri"/>
          <w:b/>
          <w:highlight w:val="yellow"/>
        </w:rPr>
        <w:t>do 48 hodin</w:t>
      </w:r>
      <w:r w:rsidRPr="00384A22">
        <w:rPr>
          <w:rFonts w:cs="Calibri"/>
          <w:highlight w:val="yellow"/>
        </w:rPr>
        <w:t xml:space="preserve"> během pracovních dnů. Další informace jsou zde:</w:t>
      </w:r>
    </w:p>
    <w:p w14:paraId="3CF4B322" w14:textId="77777777" w:rsidR="0045331A" w:rsidRPr="00384A22" w:rsidRDefault="00B76CDC" w:rsidP="0045331A">
      <w:pPr>
        <w:spacing w:after="0"/>
        <w:rPr>
          <w:rFonts w:cs="Calibri"/>
          <w:highlight w:val="yellow"/>
        </w:rPr>
      </w:pPr>
      <w:hyperlink r:id="rId13" w:history="1">
        <w:r w:rsidR="0045331A" w:rsidRPr="00384A22">
          <w:rPr>
            <w:rFonts w:cs="Calibri"/>
            <w:color w:val="0563C1"/>
            <w:highlight w:val="yellow"/>
            <w:u w:val="single"/>
          </w:rPr>
          <w:t>https://sites.google.com/fen.cz/napovedafen/n%C3%A1pov%C4%9Bda-fen/registrace-a-ov%C4%9B%C5%99en%C3%AD-dodavatele</w:t>
        </w:r>
      </w:hyperlink>
      <w:r w:rsidR="0045331A" w:rsidRPr="00384A22">
        <w:rPr>
          <w:rFonts w:cs="Calibri"/>
          <w:highlight w:val="yellow"/>
        </w:rPr>
        <w:t xml:space="preserve">; </w:t>
      </w:r>
    </w:p>
    <w:p w14:paraId="1288EC02" w14:textId="77777777" w:rsidR="0045331A" w:rsidRPr="00384A22" w:rsidRDefault="00B76CDC" w:rsidP="0045331A">
      <w:pPr>
        <w:spacing w:after="0"/>
        <w:rPr>
          <w:rFonts w:cs="Calibri"/>
          <w:highlight w:val="yellow"/>
        </w:rPr>
      </w:pPr>
      <w:hyperlink r:id="rId14" w:history="1">
        <w:r w:rsidR="0045331A" w:rsidRPr="00384A22">
          <w:rPr>
            <w:rFonts w:cs="Calibri"/>
            <w:color w:val="0563C1"/>
            <w:highlight w:val="yellow"/>
            <w:u w:val="single"/>
          </w:rPr>
          <w:t>https://ezak.cnpk.cz/manual_2/ezak-manual-dodavatele-cdd-pdf</w:t>
        </w:r>
      </w:hyperlink>
      <w:r w:rsidR="0045331A" w:rsidRPr="00384A22">
        <w:rPr>
          <w:rFonts w:cs="Calibri"/>
          <w:highlight w:val="yellow"/>
        </w:rPr>
        <w:t xml:space="preserve">  (str. 9-17)</w:t>
      </w:r>
    </w:p>
    <w:p w14:paraId="29D2B53C" w14:textId="77777777" w:rsidR="0045331A" w:rsidRPr="00384A22" w:rsidRDefault="00B76CDC" w:rsidP="0045331A">
      <w:pPr>
        <w:rPr>
          <w:rFonts w:cs="Calibri"/>
          <w:highlight w:val="yellow"/>
        </w:rPr>
      </w:pPr>
      <w:hyperlink r:id="rId15" w:history="1">
        <w:r w:rsidR="0045331A" w:rsidRPr="00384A22">
          <w:rPr>
            <w:rFonts w:cs="Calibri"/>
            <w:color w:val="0563C1"/>
            <w:highlight w:val="yellow"/>
            <w:u w:val="single"/>
          </w:rPr>
          <w:t>https://www.cnpk.cz/blog/zmena-prihlasovani-do-ezak-pro-dodavatele</w:t>
        </w:r>
      </w:hyperlink>
    </w:p>
    <w:p w14:paraId="137F9498" w14:textId="77777777" w:rsidR="0045331A" w:rsidRPr="00384A22" w:rsidRDefault="0045331A" w:rsidP="0045331A">
      <w:pPr>
        <w:spacing w:after="0"/>
        <w:rPr>
          <w:rFonts w:cs="Calibri"/>
          <w:highlight w:val="yellow"/>
        </w:rPr>
      </w:pPr>
      <w:r w:rsidRPr="00384A22">
        <w:rPr>
          <w:rFonts w:cs="Calibri"/>
          <w:highlight w:val="yellow"/>
        </w:rPr>
        <w:t>Pokud dodavatel v E-</w:t>
      </w:r>
      <w:proofErr w:type="spellStart"/>
      <w:r w:rsidRPr="00384A22">
        <w:rPr>
          <w:rFonts w:cs="Calibri"/>
          <w:highlight w:val="yellow"/>
        </w:rPr>
        <w:t>ZAKu</w:t>
      </w:r>
      <w:proofErr w:type="spellEnd"/>
      <w:r w:rsidRPr="00384A22">
        <w:rPr>
          <w:rFonts w:cs="Calibri"/>
          <w:highlight w:val="yellow"/>
        </w:rPr>
        <w:t xml:space="preserve"> klikne na odkaz Registrace dodavatele v levém menu, následuje informace o registraci v systému FEN.cz. </w:t>
      </w:r>
      <w:r w:rsidRPr="00384A22">
        <w:rPr>
          <w:rFonts w:cs="Calibri"/>
          <w:b/>
          <w:highlight w:val="yellow"/>
        </w:rPr>
        <w:t>Důležité odkazy:</w:t>
      </w:r>
    </w:p>
    <w:p w14:paraId="20743DDF" w14:textId="77777777" w:rsidR="0045331A" w:rsidRPr="00384A22" w:rsidRDefault="00B76CDC" w:rsidP="0045331A">
      <w:pPr>
        <w:spacing w:after="0"/>
        <w:rPr>
          <w:rFonts w:cs="Calibri"/>
          <w:highlight w:val="yellow"/>
        </w:rPr>
      </w:pPr>
      <w:hyperlink r:id="rId16" w:history="1">
        <w:r w:rsidR="0045331A" w:rsidRPr="00384A22">
          <w:rPr>
            <w:rFonts w:cs="Calibri"/>
            <w:color w:val="0563C1"/>
            <w:highlight w:val="yellow"/>
            <w:u w:val="single"/>
          </w:rPr>
          <w:t>www.FEN.cz</w:t>
        </w:r>
      </w:hyperlink>
      <w:r w:rsidR="0045331A" w:rsidRPr="00384A22">
        <w:rPr>
          <w:rFonts w:cs="Calibri"/>
          <w:highlight w:val="yellow"/>
        </w:rPr>
        <w:t>, případně dodavatel kontaktuje podporu systému FEN či E-ZAK.</w:t>
      </w:r>
    </w:p>
    <w:p w14:paraId="267665C3" w14:textId="77777777" w:rsidR="0045331A" w:rsidRPr="00384A22" w:rsidRDefault="0045331A" w:rsidP="0045331A">
      <w:pPr>
        <w:spacing w:after="0"/>
        <w:rPr>
          <w:rFonts w:cs="Calibri"/>
          <w:highlight w:val="yellow"/>
        </w:rPr>
      </w:pPr>
      <w:r w:rsidRPr="00384A22">
        <w:rPr>
          <w:rFonts w:cs="Calibri"/>
          <w:highlight w:val="yellow"/>
        </w:rPr>
        <w:t xml:space="preserve">Podpora FEN - e-mail: </w:t>
      </w:r>
      <w:hyperlink r:id="rId17" w:history="1">
        <w:r w:rsidRPr="00384A22">
          <w:rPr>
            <w:rFonts w:cs="Calibri"/>
            <w:color w:val="0563C1"/>
            <w:highlight w:val="yellow"/>
            <w:u w:val="single"/>
          </w:rPr>
          <w:t>podpora@fen.cz</w:t>
        </w:r>
      </w:hyperlink>
      <w:r w:rsidRPr="00384A22">
        <w:rPr>
          <w:rFonts w:cs="Calibri"/>
          <w:highlight w:val="yellow"/>
        </w:rPr>
        <w:t>, Tel.: +420 515 917 947</w:t>
      </w:r>
    </w:p>
    <w:p w14:paraId="272AA3D6" w14:textId="77777777" w:rsidR="0045331A" w:rsidRPr="00384A22" w:rsidRDefault="0045331A" w:rsidP="0045331A">
      <w:pPr>
        <w:rPr>
          <w:rFonts w:cs="Calibri"/>
          <w:highlight w:val="yellow"/>
        </w:rPr>
      </w:pPr>
      <w:r w:rsidRPr="00384A22">
        <w:rPr>
          <w:rFonts w:cs="Calibri"/>
          <w:highlight w:val="yellow"/>
        </w:rPr>
        <w:t xml:space="preserve">Podpora EZAK - e-mail: </w:t>
      </w:r>
      <w:hyperlink r:id="rId18" w:history="1">
        <w:r w:rsidRPr="00384A22">
          <w:rPr>
            <w:rFonts w:cs="Calibri"/>
            <w:color w:val="0563C1"/>
            <w:highlight w:val="yellow"/>
            <w:u w:val="single"/>
          </w:rPr>
          <w:t>podpora@ezak.cz</w:t>
        </w:r>
      </w:hyperlink>
      <w:r w:rsidRPr="00384A22">
        <w:rPr>
          <w:rFonts w:cs="Calibri"/>
          <w:highlight w:val="yellow"/>
        </w:rPr>
        <w:t xml:space="preserve">, Tel.: +420 538 702 719  </w:t>
      </w:r>
    </w:p>
    <w:p w14:paraId="29DC12D9" w14:textId="77777777" w:rsidR="0045331A" w:rsidRDefault="0045331A" w:rsidP="0045331A">
      <w:pPr>
        <w:rPr>
          <w:rFonts w:cs="Calibri"/>
        </w:rPr>
      </w:pPr>
      <w:r w:rsidRPr="00384A22">
        <w:rPr>
          <w:rFonts w:cs="Calibri"/>
          <w:highlight w:val="yellow"/>
        </w:rPr>
        <w:t>V případě, že se dodavateli nedaří zaregistrovat do FEN, může být příčinou, že byl před vyhlášením této VZ již „</w:t>
      </w:r>
      <w:proofErr w:type="spellStart"/>
      <w:r w:rsidRPr="00384A22">
        <w:rPr>
          <w:rFonts w:cs="Calibri"/>
          <w:highlight w:val="yellow"/>
        </w:rPr>
        <w:t>předregistrován</w:t>
      </w:r>
      <w:proofErr w:type="spellEnd"/>
      <w:r w:rsidRPr="00384A22">
        <w:rPr>
          <w:rFonts w:cs="Calibri"/>
          <w:highlight w:val="yellow"/>
        </w:rPr>
        <w:t>“ administrátorem a jeho IČO je tak obsazeno. V tomto případě je nutné vstoupit k dokončení registrace pomocí hypertextového odkazu z předregistračního e-mailu systému Centrální databáze dodavatelů FEN.cz, který byl zaslán na adresu dodavatele ze strany podpory EZAK. V případě potíží, ztráty nebo neobdržení předregistračního e-mailu lze kontaktovat výše uvedenou podporu systému FEN nebo EZAK.</w:t>
      </w:r>
    </w:p>
    <w:p w14:paraId="2C8D51B4" w14:textId="765A53EE" w:rsidR="008D374C" w:rsidRDefault="00B76CDC" w:rsidP="0045331A">
      <w:pPr>
        <w:rPr>
          <w:rFonts w:cs="Calibri"/>
        </w:rPr>
      </w:pPr>
      <w:hyperlink w:anchor="_E-ZAK_1" w:history="1">
        <w:r w:rsidR="00B60C4B">
          <w:rPr>
            <w:rStyle w:val="Hypertextovodkaz"/>
            <w:rFonts w:cs="Calibri"/>
          </w:rPr>
          <w:t>Zpět na článek č. 10.1 Výzvy</w:t>
        </w:r>
      </w:hyperlink>
    </w:p>
    <w:p w14:paraId="7ACBDAF5" w14:textId="77777777" w:rsidR="0045331A" w:rsidRPr="00AE39CC" w:rsidRDefault="0045331A" w:rsidP="00B24CA0">
      <w:pPr>
        <w:pStyle w:val="Nadpis2"/>
      </w:pPr>
      <w:bookmarkStart w:id="262" w:name="_KOMUNIKACE"/>
      <w:bookmarkStart w:id="263" w:name="_Toc155796921"/>
      <w:bookmarkStart w:id="264" w:name="_Toc172012552"/>
      <w:bookmarkStart w:id="265" w:name="_Toc176514563"/>
      <w:bookmarkStart w:id="266" w:name="_Toc177126964"/>
      <w:bookmarkStart w:id="267" w:name="_Toc177127060"/>
      <w:bookmarkStart w:id="268" w:name="_Toc177127144"/>
      <w:bookmarkStart w:id="269" w:name="_Toc220662492"/>
      <w:bookmarkEnd w:id="262"/>
      <w:r w:rsidRPr="00AE39CC">
        <w:t>KOMUNIKACE</w:t>
      </w:r>
      <w:bookmarkEnd w:id="263"/>
      <w:bookmarkEnd w:id="264"/>
      <w:bookmarkEnd w:id="265"/>
      <w:bookmarkEnd w:id="266"/>
      <w:bookmarkEnd w:id="267"/>
      <w:bookmarkEnd w:id="268"/>
      <w:bookmarkEnd w:id="269"/>
    </w:p>
    <w:p w14:paraId="799BD7D2" w14:textId="445E6153" w:rsidR="0045331A" w:rsidRDefault="0045331A" w:rsidP="0045331A">
      <w:r>
        <w:t xml:space="preserve">Komunikace mezi </w:t>
      </w:r>
      <w:r w:rsidR="007E43BC">
        <w:rPr>
          <w:color w:val="000000" w:themeColor="text1"/>
          <w:lang w:eastAsia="cs-CZ"/>
        </w:rPr>
        <w:t>centrálním</w:t>
      </w:r>
      <w:r w:rsidR="007E43BC">
        <w:t xml:space="preserve"> </w:t>
      </w:r>
      <w:r w:rsidR="006468C9">
        <w:t xml:space="preserve">zadavatelem </w:t>
      </w:r>
      <w:r>
        <w:t xml:space="preserve">na straně jedné a dodavateli na straně druhé probíhá elektronicky prostřednictvím </w:t>
      </w:r>
      <w:r w:rsidR="00384A22">
        <w:t>elektronického nástroje</w:t>
      </w:r>
      <w:r>
        <w:t xml:space="preserve"> v detailu VZ uvedeném na úvodní straně </w:t>
      </w:r>
      <w:r w:rsidR="00786F55" w:rsidRPr="00D42B89">
        <w:t>Výzvy</w:t>
      </w:r>
      <w:r w:rsidRPr="00FB783F">
        <w:t>.</w:t>
      </w:r>
      <w:r>
        <w:t xml:space="preserve"> Výjimečně může </w:t>
      </w:r>
      <w:r>
        <w:lastRenderedPageBreak/>
        <w:t xml:space="preserve">dodavatel zaslat písemnost na kontaktní e-mail nebo datové schránky </w:t>
      </w:r>
      <w:r w:rsidR="007E43BC">
        <w:rPr>
          <w:color w:val="000000" w:themeColor="text1"/>
          <w:lang w:eastAsia="cs-CZ"/>
        </w:rPr>
        <w:t>centrálního</w:t>
      </w:r>
      <w:r w:rsidR="007E43BC">
        <w:t xml:space="preserve"> </w:t>
      </w:r>
      <w:r w:rsidR="009667E7">
        <w:t>zadavatele</w:t>
      </w:r>
      <w:r>
        <w:t>. Nepřipouští se telefonická komunikace</w:t>
      </w:r>
      <w:r w:rsidR="0043736D">
        <w:t>,</w:t>
      </w:r>
      <w:r>
        <w:t xml:space="preserve"> komunikace v listinné podobě</w:t>
      </w:r>
      <w:r w:rsidR="0043736D">
        <w:t xml:space="preserve"> ani osobní jednání</w:t>
      </w:r>
      <w:r>
        <w:t xml:space="preserve">, nestanoví-li </w:t>
      </w:r>
      <w:r w:rsidR="00786F55">
        <w:t xml:space="preserve">Výzva </w:t>
      </w:r>
      <w:r w:rsidR="0043736D">
        <w:t xml:space="preserve">nebo ZZVZ </w:t>
      </w:r>
      <w:r>
        <w:t>jinak.</w:t>
      </w:r>
    </w:p>
    <w:p w14:paraId="3D6CCDBC" w14:textId="73C8777A" w:rsidR="00991E33" w:rsidRDefault="007E43BC" w:rsidP="00991E33">
      <w:r>
        <w:rPr>
          <w:color w:val="000000" w:themeColor="text1"/>
          <w:lang w:eastAsia="cs-CZ"/>
        </w:rPr>
        <w:t>Centrální</w:t>
      </w:r>
      <w:r w:rsidRPr="00CC1A08">
        <w:t xml:space="preserve"> </w:t>
      </w:r>
      <w:r>
        <w:t>z</w:t>
      </w:r>
      <w:r w:rsidR="00991E33" w:rsidRPr="00CC1A08">
        <w:t xml:space="preserve">adavatel může dodavatele vyzvat k potvrzení přijetí zprávy. Pokud </w:t>
      </w:r>
      <w:r>
        <w:rPr>
          <w:color w:val="000000" w:themeColor="text1"/>
          <w:lang w:eastAsia="cs-CZ"/>
        </w:rPr>
        <w:t>centrální</w:t>
      </w:r>
      <w:r w:rsidRPr="00CC1A08">
        <w:t xml:space="preserve"> </w:t>
      </w:r>
      <w:r w:rsidR="00991E33" w:rsidRPr="00CC1A08">
        <w:t>zadavatel zasílá dodavateli zprávu elektronickou poštou (Outlook)</w:t>
      </w:r>
      <w:r w:rsidR="00991E33">
        <w:t xml:space="preserve"> a dodavatel zprávu nepotvrdí</w:t>
      </w:r>
      <w:r w:rsidR="00991E33" w:rsidRPr="00CC1A08">
        <w:t xml:space="preserve">, považuje se za dobu doručení okamžik přijetí zprávy poštovním serverem dodavatele (tj. okamžik, kdy je </w:t>
      </w:r>
      <w:r>
        <w:rPr>
          <w:color w:val="000000" w:themeColor="text1"/>
          <w:lang w:eastAsia="cs-CZ"/>
        </w:rPr>
        <w:t>centrálnímu</w:t>
      </w:r>
      <w:r w:rsidRPr="00CC1A08">
        <w:t xml:space="preserve"> </w:t>
      </w:r>
      <w:r w:rsidR="00991E33" w:rsidRPr="00CC1A08">
        <w:t>zadavateli doručeno oznámení o</w:t>
      </w:r>
      <w:r w:rsidR="00991E33">
        <w:t> </w:t>
      </w:r>
      <w:r w:rsidR="00991E33" w:rsidRPr="00CC1A08">
        <w:t>doručení zprávy). V případě pochybností je okamžikem doručení následující den po odeslání zprávy. V</w:t>
      </w:r>
      <w:r w:rsidR="00991E33">
        <w:t> </w:t>
      </w:r>
      <w:r w:rsidR="00991E33" w:rsidRPr="00CC1A08">
        <w:t xml:space="preserve">případě zasílání zpráv v elektronickém nástroji se za dobu doručení považuje </w:t>
      </w:r>
      <w:r w:rsidR="00991E33">
        <w:t>okamžik přijetí datové zprávy na elektronickou adresu dodavatele v elektronickém nástroji, v případě pochybností následující den po odeslání zprávy.</w:t>
      </w:r>
    </w:p>
    <w:p w14:paraId="27AC2165" w14:textId="4492D7C2" w:rsidR="008D374C" w:rsidRDefault="00B76CDC" w:rsidP="00991E33">
      <w:hyperlink w:anchor="_KOMUNIKACE_1" w:history="1">
        <w:r w:rsidR="00B60C4B">
          <w:rPr>
            <w:rStyle w:val="Hypertextovodkaz"/>
          </w:rPr>
          <w:t>Zpět na článek č. 10.2 Výzvy</w:t>
        </w:r>
      </w:hyperlink>
    </w:p>
    <w:p w14:paraId="6AB38601" w14:textId="77777777" w:rsidR="0045331A" w:rsidRPr="00AE39CC" w:rsidRDefault="0045331A" w:rsidP="00B24CA0">
      <w:pPr>
        <w:pStyle w:val="Nadpis2"/>
      </w:pPr>
      <w:bookmarkStart w:id="270" w:name="_GDPR"/>
      <w:bookmarkStart w:id="271" w:name="_Toc155796922"/>
      <w:bookmarkStart w:id="272" w:name="_Toc172012553"/>
      <w:bookmarkStart w:id="273" w:name="_Toc176514564"/>
      <w:bookmarkStart w:id="274" w:name="_Toc177126965"/>
      <w:bookmarkStart w:id="275" w:name="_Toc177127061"/>
      <w:bookmarkStart w:id="276" w:name="_Toc177127145"/>
      <w:bookmarkStart w:id="277" w:name="_Toc220662493"/>
      <w:bookmarkEnd w:id="270"/>
      <w:r w:rsidRPr="00AE39CC">
        <w:t>GDPR</w:t>
      </w:r>
      <w:bookmarkEnd w:id="271"/>
      <w:bookmarkEnd w:id="272"/>
      <w:bookmarkEnd w:id="273"/>
      <w:bookmarkEnd w:id="274"/>
      <w:bookmarkEnd w:id="275"/>
      <w:bookmarkEnd w:id="276"/>
      <w:bookmarkEnd w:id="277"/>
    </w:p>
    <w:p w14:paraId="0428B1CE" w14:textId="24CF0BB9" w:rsidR="0045331A" w:rsidRPr="004F6002" w:rsidRDefault="007E43BC" w:rsidP="0045331A">
      <w:r>
        <w:rPr>
          <w:color w:val="000000" w:themeColor="text1"/>
          <w:lang w:eastAsia="cs-CZ"/>
        </w:rPr>
        <w:t>Centrální</w:t>
      </w:r>
      <w:r w:rsidRPr="004F6002">
        <w:t xml:space="preserve"> </w:t>
      </w:r>
      <w:r>
        <w:t>z</w:t>
      </w:r>
      <w:r w:rsidR="0045331A" w:rsidRPr="004F6002">
        <w:t>adavatel je správ</w:t>
      </w:r>
      <w:r w:rsidR="001D3A20">
        <w:t xml:space="preserve">cem a </w:t>
      </w:r>
      <w:r w:rsidR="0045331A">
        <w:t xml:space="preserve">zpracovatelem </w:t>
      </w:r>
      <w:r w:rsidR="001D3A20">
        <w:t>osobních a citlivých údajů</w:t>
      </w:r>
      <w:r w:rsidR="0045331A">
        <w:t xml:space="preserve">, </w:t>
      </w:r>
      <w:r w:rsidR="0045331A" w:rsidRPr="004F6002">
        <w:t xml:space="preserve">které </w:t>
      </w:r>
      <w:r w:rsidR="0045331A">
        <w:t xml:space="preserve">jsou </w:t>
      </w:r>
      <w:r w:rsidR="0045331A" w:rsidRPr="004F6002">
        <w:t>získá</w:t>
      </w:r>
      <w:r w:rsidR="0045331A">
        <w:t>ny</w:t>
      </w:r>
      <w:r w:rsidR="0045331A" w:rsidRPr="004F6002">
        <w:t xml:space="preserve"> v této </w:t>
      </w:r>
      <w:r w:rsidR="0024663C">
        <w:t>VZ</w:t>
      </w:r>
      <w:r w:rsidR="0045331A" w:rsidRPr="004F6002">
        <w:t xml:space="preserve">. Zpracování údajů je nezbytné pro splnění právní povinnosti správce, které vyplývá ze ZZVZ. </w:t>
      </w:r>
      <w:r>
        <w:rPr>
          <w:color w:val="000000" w:themeColor="text1"/>
          <w:lang w:eastAsia="cs-CZ"/>
        </w:rPr>
        <w:t>Centrální</w:t>
      </w:r>
      <w:r>
        <w:t xml:space="preserve"> z</w:t>
      </w:r>
      <w:r w:rsidR="00392372">
        <w:t>adavatel, jeho</w:t>
      </w:r>
      <w:r w:rsidR="0045331A">
        <w:t xml:space="preserve"> zaměstnanci a osoby pověřené kontrolou nabídek jsou vázáni mlčenlivostí. </w:t>
      </w:r>
      <w:r w:rsidR="0045331A" w:rsidRPr="004F6002">
        <w:t xml:space="preserve">O veřejné zakázce je veden spis, který je neveřejný. </w:t>
      </w:r>
      <w:r w:rsidR="0045331A">
        <w:t xml:space="preserve">Poté co bude </w:t>
      </w:r>
      <w:r w:rsidR="00C93BFA">
        <w:t>poptávkové</w:t>
      </w:r>
      <w:r w:rsidR="0045331A">
        <w:t xml:space="preserve"> řízení uko</w:t>
      </w:r>
      <w:r>
        <w:t>nčeno, spis bude archivován</w:t>
      </w:r>
      <w:r w:rsidR="0045331A">
        <w:t xml:space="preserve">. </w:t>
      </w:r>
      <w:r w:rsidR="0045331A" w:rsidRPr="004F6002">
        <w:t xml:space="preserve">Skartační lhůta činí </w:t>
      </w:r>
      <w:r w:rsidR="00C93BFA">
        <w:t>5</w:t>
      </w:r>
      <w:r w:rsidR="0045331A" w:rsidRPr="004F6002">
        <w:t xml:space="preserve"> let od ukončení </w:t>
      </w:r>
      <w:r w:rsidR="00C93BFA">
        <w:t>poptávkového</w:t>
      </w:r>
      <w:r w:rsidR="0045331A" w:rsidRPr="004F6002">
        <w:t xml:space="preserve"> řízení nebo od změny závazku ze smlouvy</w:t>
      </w:r>
      <w:r w:rsidR="00204168">
        <w:t xml:space="preserve">, u dotovaných </w:t>
      </w:r>
      <w:r w:rsidR="0024663C">
        <w:t xml:space="preserve">VZ </w:t>
      </w:r>
      <w:r w:rsidR="00204168">
        <w:t>činí skartační lhůta 10 let od finančního ukončení projektu</w:t>
      </w:r>
      <w:r w:rsidR="00351655">
        <w:t xml:space="preserve">, nestanoví-li </w:t>
      </w:r>
      <w:r w:rsidR="002C53D3">
        <w:t xml:space="preserve">pravidla </w:t>
      </w:r>
      <w:r w:rsidR="00351655">
        <w:t>dotační</w:t>
      </w:r>
      <w:r w:rsidR="002C53D3">
        <w:t>ho</w:t>
      </w:r>
      <w:r w:rsidR="00351655">
        <w:t xml:space="preserve"> program</w:t>
      </w:r>
      <w:r w:rsidR="002C53D3">
        <w:t>u</w:t>
      </w:r>
      <w:r w:rsidR="00351655">
        <w:t xml:space="preserve"> lhůtu kratší</w:t>
      </w:r>
      <w:r w:rsidR="00204168">
        <w:t xml:space="preserve">. </w:t>
      </w:r>
      <w:r w:rsidR="0045331A" w:rsidRPr="004F6002">
        <w:t xml:space="preserve">Dodavatel je oprávněn požádat o výmaz údajů až po uplynutí skartační doby. </w:t>
      </w:r>
    </w:p>
    <w:p w14:paraId="2839CC5B" w14:textId="21900BAD" w:rsidR="0045331A" w:rsidRPr="004F6002" w:rsidRDefault="0045331A" w:rsidP="0045331A">
      <w:r w:rsidRPr="004F6002">
        <w:t xml:space="preserve">Jestliže dodavatel považuje některé údaje z nabídky za citlivé, např. z důvodu ochrany obchodního tajemství, označí je v nabídce. V opačném případě bude </w:t>
      </w:r>
      <w:r>
        <w:t xml:space="preserve">uzavřená smlouva </w:t>
      </w:r>
      <w:r w:rsidRPr="004F6002">
        <w:t>zveřejněna včetně všech údajů, které dodavatel uvedl v nabídce.</w:t>
      </w:r>
      <w:r w:rsidR="006859B7" w:rsidRPr="006859B7">
        <w:rPr>
          <w:color w:val="0070C0"/>
        </w:rPr>
        <w:t xml:space="preserve"> </w:t>
      </w:r>
      <w:r w:rsidR="006859B7" w:rsidRPr="00E01759">
        <w:t xml:space="preserve">Údaje o vybraném dodavateli, jeho celkové nabídkové ceně a celkové odměně uhrazené </w:t>
      </w:r>
      <w:r w:rsidR="007E43BC">
        <w:rPr>
          <w:color w:val="000000" w:themeColor="text1"/>
          <w:lang w:eastAsia="cs-CZ"/>
        </w:rPr>
        <w:t xml:space="preserve">centrálním </w:t>
      </w:r>
      <w:r w:rsidR="006859B7" w:rsidRPr="00E01759">
        <w:t xml:space="preserve">zadavatelem </w:t>
      </w:r>
      <w:r w:rsidR="007E43BC">
        <w:t xml:space="preserve">a dílčími zadavateli </w:t>
      </w:r>
      <w:r w:rsidR="006859B7" w:rsidRPr="00E01759">
        <w:t>dodavateli budou vždy zveřejněny, neboť se jedná o vynaložení veřejných prostředků.</w:t>
      </w:r>
    </w:p>
    <w:p w14:paraId="4C619274" w14:textId="0C3BBB9F" w:rsidR="0045331A" w:rsidRDefault="0045331A" w:rsidP="0045331A">
      <w:r w:rsidRPr="004F6002">
        <w:t xml:space="preserve">Informace podle zákona č. 106/1999 Sb., o svobodném přístupu k informacím budou poskytnuty až po skončení </w:t>
      </w:r>
      <w:r w:rsidR="00C93BFA">
        <w:t>poptávkového</w:t>
      </w:r>
      <w:r w:rsidRPr="004F6002">
        <w:t xml:space="preserve"> řízení.</w:t>
      </w:r>
    </w:p>
    <w:p w14:paraId="59108423" w14:textId="5D64DA5C" w:rsidR="008D374C" w:rsidRDefault="00B76CDC" w:rsidP="0045331A">
      <w:hyperlink w:anchor="_GDPR_1" w:history="1">
        <w:r w:rsidR="00B60C4B">
          <w:rPr>
            <w:rStyle w:val="Hypertextovodkaz"/>
          </w:rPr>
          <w:t>Zpět na článek č. 10.3 Výzvy</w:t>
        </w:r>
      </w:hyperlink>
    </w:p>
    <w:p w14:paraId="563C4C59" w14:textId="61FEE65E" w:rsidR="0045331A" w:rsidRPr="00AE39CC" w:rsidRDefault="00336F77" w:rsidP="00B24CA0">
      <w:pPr>
        <w:pStyle w:val="Nadpis2"/>
      </w:pPr>
      <w:bookmarkStart w:id="278" w:name="_Další_informace:"/>
      <w:bookmarkStart w:id="279" w:name="_Toc155796923"/>
      <w:bookmarkStart w:id="280" w:name="_Toc172012554"/>
      <w:bookmarkStart w:id="281" w:name="_Toc176514565"/>
      <w:bookmarkStart w:id="282" w:name="_Toc177126966"/>
      <w:bookmarkStart w:id="283" w:name="_Toc177127062"/>
      <w:bookmarkStart w:id="284" w:name="_Toc177127146"/>
      <w:bookmarkStart w:id="285" w:name="_Toc220662494"/>
      <w:bookmarkEnd w:id="278"/>
      <w:r>
        <w:t>Další informace:</w:t>
      </w:r>
      <w:bookmarkEnd w:id="279"/>
      <w:bookmarkEnd w:id="280"/>
      <w:bookmarkEnd w:id="281"/>
      <w:bookmarkEnd w:id="282"/>
      <w:bookmarkEnd w:id="283"/>
      <w:bookmarkEnd w:id="284"/>
      <w:bookmarkEnd w:id="285"/>
    </w:p>
    <w:p w14:paraId="4577F6A8" w14:textId="6D8D71DC" w:rsidR="0045331A" w:rsidRDefault="007E43BC" w:rsidP="00285D79">
      <w:pPr>
        <w:pStyle w:val="Odstavecseseznamem"/>
        <w:numPr>
          <w:ilvl w:val="0"/>
          <w:numId w:val="10"/>
        </w:numPr>
        <w:ind w:left="567" w:hanging="425"/>
        <w:contextualSpacing w:val="0"/>
      </w:pPr>
      <w:r>
        <w:rPr>
          <w:color w:val="000000" w:themeColor="text1"/>
          <w:lang w:eastAsia="cs-CZ"/>
        </w:rPr>
        <w:t>Centrální</w:t>
      </w:r>
      <w:r>
        <w:t xml:space="preserve"> z</w:t>
      </w:r>
      <w:r w:rsidR="0045331A">
        <w:t>adavatel je oprávněn ověřit si údaje z nabídky dodavatele u třetích osob.</w:t>
      </w:r>
    </w:p>
    <w:p w14:paraId="4DDC9AE3" w14:textId="20983EF1" w:rsidR="0045331A" w:rsidRDefault="007E43BC" w:rsidP="00285D79">
      <w:pPr>
        <w:pStyle w:val="Odstavecseseznamem"/>
        <w:numPr>
          <w:ilvl w:val="0"/>
          <w:numId w:val="10"/>
        </w:numPr>
        <w:ind w:left="567" w:hanging="425"/>
        <w:contextualSpacing w:val="0"/>
      </w:pPr>
      <w:r>
        <w:rPr>
          <w:color w:val="000000" w:themeColor="text1"/>
          <w:lang w:eastAsia="cs-CZ"/>
        </w:rPr>
        <w:t>Centrální</w:t>
      </w:r>
      <w:r>
        <w:t xml:space="preserve"> z</w:t>
      </w:r>
      <w:r w:rsidR="0045331A">
        <w:t>adavatel nehradí dodavatelům náklady spojené s účastí v </w:t>
      </w:r>
      <w:r w:rsidR="00AB77C6">
        <w:t>poptávkovém řízení.</w:t>
      </w:r>
    </w:p>
    <w:p w14:paraId="5C1D6CA5" w14:textId="240C7E66" w:rsidR="0045331A" w:rsidRPr="00B72CB8" w:rsidRDefault="0045331A" w:rsidP="00285D79">
      <w:pPr>
        <w:pStyle w:val="Odstavecseseznamem"/>
        <w:numPr>
          <w:ilvl w:val="0"/>
          <w:numId w:val="10"/>
        </w:numPr>
        <w:ind w:left="567" w:hanging="425"/>
        <w:contextualSpacing w:val="0"/>
      </w:pPr>
      <w:r w:rsidRPr="00B72CB8">
        <w:t>V případě rozporu mezi jednotlivými dokumenty</w:t>
      </w:r>
      <w:r w:rsidR="00007CD6">
        <w:t xml:space="preserve"> je stanovena priorita: 1. zákon</w:t>
      </w:r>
      <w:r w:rsidRPr="00B72CB8">
        <w:t>, 2.</w:t>
      </w:r>
      <w:r w:rsidR="00AB77C6">
        <w:t xml:space="preserve"> Výzva</w:t>
      </w:r>
      <w:r w:rsidRPr="00B72CB8">
        <w:t xml:space="preserve">, 3. </w:t>
      </w:r>
      <w:r w:rsidR="00B72CB8" w:rsidRPr="00B72CB8">
        <w:t xml:space="preserve">návrh smlouvy, 4. </w:t>
      </w:r>
      <w:r w:rsidRPr="00B72CB8">
        <w:t xml:space="preserve">další přílohy </w:t>
      </w:r>
      <w:r w:rsidR="00786F55" w:rsidRPr="00D42B89">
        <w:t>Výzvy</w:t>
      </w:r>
      <w:r w:rsidRPr="00B72CB8">
        <w:t>.</w:t>
      </w:r>
    </w:p>
    <w:p w14:paraId="2B1A2199" w14:textId="7F186F2D" w:rsidR="0045331A" w:rsidRDefault="0045331A" w:rsidP="00285D79">
      <w:pPr>
        <w:pStyle w:val="Odstavecseseznamem"/>
        <w:numPr>
          <w:ilvl w:val="0"/>
          <w:numId w:val="10"/>
        </w:numPr>
        <w:ind w:left="567" w:hanging="425"/>
        <w:contextualSpacing w:val="0"/>
      </w:pPr>
      <w:r>
        <w:t>Vybraný dodavatel je povinen</w:t>
      </w:r>
      <w:r w:rsidR="00C9124D">
        <w:t xml:space="preserve"> poskytnout součinnost v případ</w:t>
      </w:r>
      <w:r>
        <w:t xml:space="preserve">ě kontroly </w:t>
      </w:r>
      <w:r w:rsidR="0024663C">
        <w:t xml:space="preserve">VZ </w:t>
      </w:r>
      <w:r>
        <w:t>ze strany oprávněných orgánů.</w:t>
      </w:r>
    </w:p>
    <w:p w14:paraId="2F49D191" w14:textId="605E45D2" w:rsidR="005E48AB" w:rsidRPr="007E2CB4" w:rsidRDefault="005E48AB" w:rsidP="005E48AB">
      <w:pPr>
        <w:pStyle w:val="Odstavecseseznamem"/>
        <w:numPr>
          <w:ilvl w:val="0"/>
          <w:numId w:val="10"/>
        </w:numPr>
        <w:ind w:left="567" w:hanging="425"/>
        <w:contextualSpacing w:val="0"/>
      </w:pPr>
      <w:r w:rsidRPr="007E2CB4">
        <w:t>Dodavatelům je doporučeno pravidelně sledovat informace</w:t>
      </w:r>
      <w:r w:rsidR="0024663C">
        <w:t xml:space="preserve"> o</w:t>
      </w:r>
      <w:r w:rsidRPr="007E2CB4">
        <w:t xml:space="preserve"> </w:t>
      </w:r>
      <w:r w:rsidR="0024663C">
        <w:t xml:space="preserve">VZ </w:t>
      </w:r>
      <w:r w:rsidR="00EB5527">
        <w:t>v detailu VZ v elektronickém nástroji</w:t>
      </w:r>
      <w:r w:rsidRPr="007E2CB4">
        <w:t>.</w:t>
      </w:r>
    </w:p>
    <w:p w14:paraId="1F19932A" w14:textId="51C6984F" w:rsidR="005E48AB" w:rsidRPr="007E2CB4" w:rsidRDefault="00120B2B" w:rsidP="005E48AB">
      <w:pPr>
        <w:pStyle w:val="Odstavecseseznamem"/>
        <w:numPr>
          <w:ilvl w:val="0"/>
          <w:numId w:val="10"/>
        </w:numPr>
        <w:ind w:left="567" w:hanging="425"/>
        <w:contextualSpacing w:val="0"/>
      </w:pPr>
      <w:r>
        <w:t>V případě, že by se v zadávacích podmínkách</w:t>
      </w:r>
      <w:r w:rsidR="005E48AB" w:rsidRPr="007E2CB4">
        <w:t xml:space="preserve"> vyskytly odkazy nebo specifikace </w:t>
      </w:r>
      <w:r>
        <w:t xml:space="preserve">konkrétních </w:t>
      </w:r>
      <w:r w:rsidR="005E48AB" w:rsidRPr="007E2CB4">
        <w:t>výrobků</w:t>
      </w:r>
      <w:r>
        <w:t>, patentů, užitných vzorů, ochranných známek, či označení původu apod.</w:t>
      </w:r>
      <w:r w:rsidR="00BA040F">
        <w:t>, je toto uvedení pouze příkladm</w:t>
      </w:r>
      <w:r w:rsidR="005E48AB" w:rsidRPr="007E2CB4">
        <w:t xml:space="preserve">é. </w:t>
      </w:r>
      <w:r w:rsidR="007E43BC">
        <w:rPr>
          <w:color w:val="000000" w:themeColor="text1"/>
          <w:lang w:eastAsia="cs-CZ"/>
        </w:rPr>
        <w:t>Centrální</w:t>
      </w:r>
      <w:r w:rsidR="007E43BC">
        <w:rPr>
          <w:lang w:eastAsia="cs-CZ"/>
        </w:rPr>
        <w:t xml:space="preserve"> z</w:t>
      </w:r>
      <w:r>
        <w:rPr>
          <w:lang w:eastAsia="cs-CZ"/>
        </w:rPr>
        <w:t>adavatel výslovně připouští a umožňuje nabídnout rovnocenné, kvalitativně srovnatelné technické plnění.</w:t>
      </w:r>
    </w:p>
    <w:p w14:paraId="35C001CA" w14:textId="4FF517C7" w:rsidR="005E48AB" w:rsidRPr="007E2CB4" w:rsidRDefault="0082449F" w:rsidP="005E48AB">
      <w:pPr>
        <w:pStyle w:val="Odstavecseseznamem"/>
        <w:numPr>
          <w:ilvl w:val="0"/>
          <w:numId w:val="10"/>
        </w:numPr>
        <w:ind w:left="567" w:hanging="425"/>
        <w:contextualSpacing w:val="0"/>
      </w:pPr>
      <w:r>
        <w:t xml:space="preserve">Podepisuje-li dodavatel čestné prohlášení, smlouvu na plnění </w:t>
      </w:r>
      <w:r w:rsidR="0024663C">
        <w:t xml:space="preserve">VZ </w:t>
      </w:r>
      <w:r>
        <w:t>nebo jiné podstatné dokumenty, musí podpis učinit osoba oprávněná zastupovat dodavatele. Nevyplývá-li oprávnění z výpisu z obchodního rejstříku, předloží dodavatel nejpozději do uzavření smlouvy kopii plné moci.</w:t>
      </w:r>
    </w:p>
    <w:p w14:paraId="0F0C48CB" w14:textId="77777777" w:rsidR="006B7952" w:rsidRDefault="005E48AB" w:rsidP="008D374C">
      <w:pPr>
        <w:pStyle w:val="Odstavecseseznamem"/>
        <w:numPr>
          <w:ilvl w:val="0"/>
          <w:numId w:val="10"/>
        </w:numPr>
        <w:ind w:left="567" w:hanging="425"/>
        <w:contextualSpacing w:val="0"/>
      </w:pPr>
      <w:r w:rsidRPr="00D31BA3">
        <w:t>Dojde-li po uzavření smlo</w:t>
      </w:r>
      <w:r>
        <w:t xml:space="preserve">uvy ke změně závazku, </w:t>
      </w:r>
      <w:r w:rsidR="007E43BC">
        <w:rPr>
          <w:color w:val="000000" w:themeColor="text1"/>
          <w:lang w:eastAsia="cs-CZ"/>
        </w:rPr>
        <w:t>centrální</w:t>
      </w:r>
      <w:r w:rsidR="007E43BC" w:rsidRPr="00D31BA3">
        <w:t xml:space="preserve"> </w:t>
      </w:r>
      <w:r w:rsidRPr="00D31BA3">
        <w:t>zadavatel bude postupovat v souladu s § 222 ZZVZ</w:t>
      </w:r>
      <w:r w:rsidR="006B7952">
        <w:t xml:space="preserve"> a výhradami stanovenými v této Výzvě</w:t>
      </w:r>
      <w:r w:rsidRPr="00D31BA3">
        <w:t>.</w:t>
      </w:r>
    </w:p>
    <w:p w14:paraId="4583F0BA" w14:textId="388124E9" w:rsidR="00B97301" w:rsidRDefault="006B7952" w:rsidP="008D374C">
      <w:pPr>
        <w:pStyle w:val="Odstavecseseznamem"/>
        <w:numPr>
          <w:ilvl w:val="0"/>
          <w:numId w:val="10"/>
        </w:numPr>
        <w:ind w:left="567" w:hanging="425"/>
        <w:contextualSpacing w:val="0"/>
      </w:pPr>
      <w:r>
        <w:lastRenderedPageBreak/>
        <w:t>Ve veřejné zakázce malého rozsahu nejsou přípustné námitky.</w:t>
      </w:r>
      <w:r w:rsidR="007E2CB4">
        <w:t xml:space="preserve"> </w:t>
      </w:r>
    </w:p>
    <w:p w14:paraId="4BC8852B" w14:textId="741C8124" w:rsidR="006B7952" w:rsidRPr="006B7952" w:rsidRDefault="006B7952" w:rsidP="006B7952">
      <w:pPr>
        <w:pStyle w:val="Odstavecseseznamem"/>
        <w:numPr>
          <w:ilvl w:val="0"/>
          <w:numId w:val="10"/>
        </w:numPr>
        <w:ind w:left="567" w:hanging="425"/>
        <w:contextualSpacing w:val="0"/>
        <w:rPr>
          <w:color w:val="000000"/>
        </w:rPr>
      </w:pPr>
      <w:r>
        <w:rPr>
          <w:color w:val="000000"/>
        </w:rPr>
        <w:t>Text Výzvy vč. příloh je duševním vlastnictvím příspěvkové organizace Centrální nákup Plzeňského kraje, přičemž kopírování, přebírání pasáží či zpeněžení této Výzvy je přípustné pouze s předchozím souhlasem ředitelky CNPK.</w:t>
      </w:r>
    </w:p>
    <w:p w14:paraId="4E3D2495" w14:textId="45F2B049" w:rsidR="008D374C" w:rsidRDefault="00B76CDC" w:rsidP="008D374C">
      <w:pPr>
        <w:ind w:left="142"/>
      </w:pPr>
      <w:hyperlink w:anchor="_Další_informace" w:history="1">
        <w:r w:rsidR="00B60C4B">
          <w:rPr>
            <w:rStyle w:val="Hypertextovodkaz"/>
          </w:rPr>
          <w:t>Zpět na článek č. 10.4 Výzvy</w:t>
        </w:r>
      </w:hyperlink>
    </w:p>
    <w:sectPr w:rsidR="008D374C" w:rsidSect="004E0BD3">
      <w:headerReference w:type="default" r:id="rId19"/>
      <w:footerReference w:type="default" r:id="rId20"/>
      <w:headerReference w:type="first" r:id="rId21"/>
      <w:footerReference w:type="first" r:id="rId22"/>
      <w:pgSz w:w="11906" w:h="16838"/>
      <w:pgMar w:top="1559" w:right="1021" w:bottom="1418" w:left="1021" w:header="680" w:footer="68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NPK" w:date="2024-09-03T10:43:00Z" w:initials="CNPK">
    <w:p w14:paraId="352640C9" w14:textId="17903E2E" w:rsidR="00B76CDC" w:rsidRDefault="00B76CDC">
      <w:pPr>
        <w:pStyle w:val="Textkomente"/>
      </w:pPr>
      <w:r>
        <w:rPr>
          <w:rStyle w:val="Odkaznakoment"/>
        </w:rPr>
        <w:annotationRef/>
      </w:r>
      <w:r>
        <w:t>CVZ VZMR - Výzva k podání nabídky</w:t>
      </w:r>
    </w:p>
    <w:p w14:paraId="0CC1DA20" w14:textId="3EA3979B" w:rsidR="00B76CDC" w:rsidRDefault="00B76CDC">
      <w:pPr>
        <w:pStyle w:val="Textkomente"/>
      </w:pPr>
      <w:r>
        <w:t xml:space="preserve">Centrální VZMR jsou zadávané v </w:t>
      </w:r>
      <w:r w:rsidRPr="00797CA6">
        <w:rPr>
          <w:b/>
        </w:rPr>
        <w:t>poptávkovém řízení</w:t>
      </w:r>
      <w:r>
        <w:rPr>
          <w:b/>
        </w:rPr>
        <w:t xml:space="preserve"> </w:t>
      </w:r>
      <w:r w:rsidRPr="00797CA6">
        <w:t>dle</w:t>
      </w:r>
      <w:r>
        <w:t xml:space="preserve"> </w:t>
      </w:r>
      <w:r w:rsidRPr="00797CA6">
        <w:t xml:space="preserve">Směrnice Rady Plzeňského kraje č. 1/2025, o zadávání veřejných zakázek </w:t>
      </w:r>
      <w:r>
        <w:t>(dále „</w:t>
      </w:r>
      <w:r w:rsidRPr="00797CA6">
        <w:t>SRPK</w:t>
      </w:r>
      <w:r>
        <w:t>“)</w:t>
      </w:r>
    </w:p>
  </w:comment>
  <w:comment w:id="1" w:author="CNPK" w:date="2024-08-21T08:18:00Z" w:initials="CNPK">
    <w:p w14:paraId="3F83F26D" w14:textId="77777777" w:rsidR="00B76CDC" w:rsidRDefault="00B76CDC" w:rsidP="007E140A">
      <w:pPr>
        <w:pStyle w:val="Textkomente"/>
      </w:pPr>
      <w:r>
        <w:rPr>
          <w:rStyle w:val="Odkaznakoment"/>
        </w:rPr>
        <w:annotationRef/>
      </w:r>
      <w:r w:rsidRPr="00F5710B">
        <w:t xml:space="preserve"> Doplnit název elektronického nástroje</w:t>
      </w:r>
      <w:r>
        <w:t>.</w:t>
      </w:r>
    </w:p>
  </w:comment>
  <w:comment w:id="7" w:author="CNPK" w:date="2026-01-29T08:37:00Z" w:initials="CNPK">
    <w:p w14:paraId="1EBEC381" w14:textId="43ED8E31" w:rsidR="00B76CDC" w:rsidRDefault="00B76CDC">
      <w:pPr>
        <w:pStyle w:val="Textkomente"/>
      </w:pPr>
      <w:r>
        <w:rPr>
          <w:rStyle w:val="Odkaznakoment"/>
        </w:rPr>
        <w:annotationRef/>
      </w:r>
      <w:r>
        <w:t>Rovněž „pověřující zadavatelé“, kteří jsou zúčastnění na centralizovaném zadávání.</w:t>
      </w:r>
    </w:p>
  </w:comment>
  <w:comment w:id="8" w:author="CNPK" w:date="2024-07-19T09:33:00Z" w:initials="CNPK">
    <w:p w14:paraId="19FEB449" w14:textId="73D7884B" w:rsidR="00B76CDC" w:rsidRDefault="00B76CDC">
      <w:pPr>
        <w:pStyle w:val="Textkomente"/>
      </w:pPr>
      <w:r>
        <w:rPr>
          <w:rStyle w:val="Odkaznakoment"/>
        </w:rPr>
        <w:annotationRef/>
      </w:r>
      <w:r>
        <w:t>Případně upravit dle typu uzavírané smlouvy.</w:t>
      </w:r>
    </w:p>
  </w:comment>
  <w:comment w:id="9" w:author="CNPK" w:date="2021-05-31T11:08:00Z" w:initials="CNPK">
    <w:p w14:paraId="4D00AAC3" w14:textId="77777777" w:rsidR="00B76CDC" w:rsidRDefault="00B76CDC" w:rsidP="00D97519">
      <w:pPr>
        <w:pStyle w:val="Textkomente"/>
      </w:pPr>
      <w:r>
        <w:rPr>
          <w:rStyle w:val="Odkaznakoment"/>
        </w:rPr>
        <w:annotationRef/>
      </w:r>
      <w:r>
        <w:t>V případě klasických centrálních VZ je to doručením první objednávky</w:t>
      </w:r>
    </w:p>
  </w:comment>
  <w:comment w:id="13" w:author="CNPK" w:date="2026-01-29T08:39:00Z" w:initials="CNPK">
    <w:p w14:paraId="10D6E61D" w14:textId="1C2FEC81" w:rsidR="00B76CDC" w:rsidRDefault="00B76CDC">
      <w:pPr>
        <w:pStyle w:val="Textkomente"/>
      </w:pPr>
      <w:r>
        <w:rPr>
          <w:rStyle w:val="Odkaznakoment"/>
        </w:rPr>
        <w:annotationRef/>
      </w:r>
      <w:r>
        <w:t>Doplnit název elektronického nástroje</w:t>
      </w:r>
    </w:p>
  </w:comment>
  <w:comment w:id="14" w:author="CNPK" w:date="2026-01-29T08:41:00Z" w:initials="CNPK">
    <w:p w14:paraId="62AEE81D" w14:textId="367BB758" w:rsidR="00B76CDC" w:rsidRDefault="00B76CDC">
      <w:pPr>
        <w:pStyle w:val="Textkomente"/>
      </w:pPr>
      <w:r>
        <w:rPr>
          <w:rStyle w:val="Odkaznakoment"/>
        </w:rPr>
        <w:annotationRef/>
      </w:r>
      <w:r>
        <w:t>Doplnit odkaz na detail VZ v elektronickém nástroji.</w:t>
      </w:r>
    </w:p>
  </w:comment>
  <w:comment w:id="15" w:author="CNPK" w:date="2023-11-15T10:44:00Z" w:initials="CNPK">
    <w:p w14:paraId="6F8DEAA9" w14:textId="48C04DDC" w:rsidR="00B76CDC" w:rsidRDefault="00B76CDC">
      <w:pPr>
        <w:pStyle w:val="Textkomente"/>
      </w:pPr>
      <w:r>
        <w:rPr>
          <w:rStyle w:val="Odkaznakoment"/>
        </w:rPr>
        <w:annotationRef/>
      </w:r>
      <w:r>
        <w:t>V případě VZ dělené na části nahradit následujícím zněním: „</w:t>
      </w:r>
      <w:r w:rsidRPr="00B74572">
        <w:t>zadávací podmínky, odkaz</w:t>
      </w:r>
      <w:r>
        <w:t>y</w:t>
      </w:r>
      <w:r w:rsidRPr="00B74572">
        <w:t xml:space="preserve"> na jednotlivé části VZ, vysvětlení zadávací dokumentace a další informace o veřejné zakázce.</w:t>
      </w:r>
      <w:r>
        <w:t>“</w:t>
      </w:r>
    </w:p>
  </w:comment>
  <w:comment w:id="16" w:author="CNPK" w:date="2026-01-29T08:43:00Z" w:initials="CNPK">
    <w:p w14:paraId="4068F287" w14:textId="77777777" w:rsidR="00B76CDC" w:rsidRDefault="00B76CDC" w:rsidP="00F627D6">
      <w:pPr>
        <w:pStyle w:val="Textkomente"/>
      </w:pPr>
      <w:r>
        <w:rPr>
          <w:rStyle w:val="Odkaznakoment"/>
        </w:rPr>
        <w:annotationRef/>
      </w:r>
      <w:r>
        <w:rPr>
          <w:rStyle w:val="Odkaznakoment"/>
        </w:rPr>
        <w:annotationRef/>
      </w:r>
      <w:r>
        <w:t>Případně doplnit další osoby, které se účastnily na přípravě zadávacího řízení.</w:t>
      </w:r>
    </w:p>
    <w:p w14:paraId="3EA5A9AB" w14:textId="746ACDE0" w:rsidR="00B76CDC" w:rsidRDefault="00B76CDC">
      <w:pPr>
        <w:pStyle w:val="Textkomente"/>
      </w:pPr>
    </w:p>
  </w:comment>
  <w:comment w:id="17" w:author="CNPK" w:date="2024-08-15T09:41:00Z" w:initials="CNPK">
    <w:p w14:paraId="2C0CDBAD" w14:textId="77777777" w:rsidR="00B76CDC" w:rsidRDefault="00B76CDC" w:rsidP="00562CC1">
      <w:pPr>
        <w:pStyle w:val="Textkomente"/>
      </w:pPr>
      <w:r>
        <w:rPr>
          <w:rStyle w:val="Odkaznakoment"/>
        </w:rPr>
        <w:annotationRef/>
      </w:r>
      <w:r>
        <w:rPr>
          <w:rStyle w:val="Odkaznakoment"/>
        </w:rPr>
        <w:annotationRef/>
      </w:r>
      <w:r>
        <w:t>Doplnit název elektronického nástroje</w:t>
      </w:r>
    </w:p>
  </w:comment>
  <w:comment w:id="18" w:author="CNPK" w:date="2024-08-15T09:42:00Z" w:initials="CNPK">
    <w:p w14:paraId="6F5B24B7" w14:textId="77777777" w:rsidR="00B76CDC" w:rsidRDefault="00B76CDC" w:rsidP="00F627D6">
      <w:pPr>
        <w:pStyle w:val="Textkomente"/>
      </w:pPr>
      <w:r>
        <w:rPr>
          <w:rStyle w:val="Odkaznakoment"/>
        </w:rPr>
        <w:annotationRef/>
      </w:r>
      <w:r>
        <w:t>Doplnit název elektronického nástroje</w:t>
      </w:r>
    </w:p>
  </w:comment>
  <w:comment w:id="19" w:author="CNPK" w:date="2026-01-29T08:44:00Z" w:initials="CNPK">
    <w:p w14:paraId="3449C351" w14:textId="28F0427F" w:rsidR="00B76CDC" w:rsidRDefault="00B76CDC">
      <w:pPr>
        <w:pStyle w:val="Textkomente"/>
      </w:pPr>
      <w:r>
        <w:rPr>
          <w:rStyle w:val="Odkaznakoment"/>
        </w:rPr>
        <w:annotationRef/>
      </w:r>
      <w:r>
        <w:t>Doplnit odkaz na detail části VZ v elektronickém nástroji.</w:t>
      </w:r>
    </w:p>
  </w:comment>
  <w:comment w:id="22" w:author="CNPK" w:date="2024-07-15T10:32:00Z" w:initials="CNPK">
    <w:p w14:paraId="717C3253" w14:textId="77777777" w:rsidR="00B76CDC" w:rsidRDefault="00B76CDC" w:rsidP="005834BE">
      <w:pPr>
        <w:pStyle w:val="Textkomente"/>
      </w:pPr>
      <w:r>
        <w:rPr>
          <w:rStyle w:val="Odkaznakoment"/>
        </w:rPr>
        <w:annotationRef/>
      </w:r>
      <w:r>
        <w:t>Doplnit rozsah a bližší podmínky provádění</w:t>
      </w:r>
    </w:p>
    <w:p w14:paraId="44A3958F" w14:textId="77777777" w:rsidR="00B76CDC" w:rsidRDefault="00B76CDC" w:rsidP="005834BE">
      <w:pPr>
        <w:pStyle w:val="Textkomente"/>
      </w:pPr>
    </w:p>
    <w:p w14:paraId="43EF6CDB" w14:textId="52AD6F15" w:rsidR="00B76CDC" w:rsidRDefault="00B76CDC" w:rsidP="005834BE">
      <w:pPr>
        <w:pStyle w:val="Textkomente"/>
      </w:pPr>
      <w:r>
        <w:t>Lze doplnit účel VZ a záměr centrálního zadavatele</w:t>
      </w:r>
    </w:p>
    <w:p w14:paraId="57487EE1" w14:textId="77777777" w:rsidR="00B76CDC" w:rsidRDefault="00B76CDC" w:rsidP="005834BE">
      <w:pPr>
        <w:pStyle w:val="Textkomente"/>
      </w:pPr>
    </w:p>
    <w:p w14:paraId="153D0BDC" w14:textId="21555053" w:rsidR="00B76CDC" w:rsidRDefault="00B76CDC" w:rsidP="005834BE">
      <w:pPr>
        <w:pStyle w:val="Textkomente"/>
      </w:pPr>
      <w:r>
        <w:t>CPV kódy pro bližší specifikaci</w:t>
      </w:r>
    </w:p>
  </w:comment>
  <w:comment w:id="24" w:author="CNPK" w:date="2023-10-16T11:31:00Z" w:initials="CNPK">
    <w:p w14:paraId="35B48C8C" w14:textId="77777777" w:rsidR="00B76CDC" w:rsidRDefault="00B76CDC" w:rsidP="00A5527E">
      <w:pPr>
        <w:pStyle w:val="Textkomente"/>
      </w:pPr>
      <w:r>
        <w:rPr>
          <w:rStyle w:val="Odkaznakoment"/>
        </w:rPr>
        <w:annotationRef/>
      </w:r>
      <w:r>
        <w:t>Je-li vyhrazena změna závazku, rozepsat hodnotu bez a s vyhrazenou změnou závazku</w:t>
      </w:r>
    </w:p>
    <w:p w14:paraId="6A809AF8" w14:textId="77777777" w:rsidR="00B76CDC" w:rsidRDefault="00B76CDC" w:rsidP="00A5527E">
      <w:pPr>
        <w:pStyle w:val="Textkomente"/>
      </w:pPr>
    </w:p>
    <w:p w14:paraId="0A5174DF" w14:textId="62C5FA34" w:rsidR="00B76CDC" w:rsidRDefault="00B76CDC" w:rsidP="00A5527E">
      <w:pPr>
        <w:pStyle w:val="Textkomente"/>
      </w:pPr>
      <w:r>
        <w:t>u služeb na dobu kratší než 48 měsíců a dodávek se počítá za celou dobu plnění; u dodávek na dobu neurčitou a služeb na dobu neurčitou nebo dobu delší než 48 měsíců se počítá předpokládaná hodnota za 48 měsíců</w:t>
      </w:r>
    </w:p>
  </w:comment>
  <w:comment w:id="26" w:author="CNPK" w:date="2026-01-29T08:49:00Z" w:initials="CNPK">
    <w:p w14:paraId="1A5565E9" w14:textId="4BC47389" w:rsidR="00B76CDC" w:rsidRDefault="00B76CDC">
      <w:pPr>
        <w:pStyle w:val="Textkomente"/>
      </w:pPr>
      <w:r>
        <w:rPr>
          <w:rStyle w:val="Odkaznakoment"/>
        </w:rPr>
        <w:annotationRef/>
      </w:r>
      <w:r>
        <w:t>Celková předpokládaná hodnota zahrnuje i předpokládanou hodnotu vyhrazených změn závazku a opcí</w:t>
      </w:r>
    </w:p>
  </w:comment>
  <w:comment w:id="25" w:author="CNPK" w:date="2026-01-29T08:48:00Z" w:initials="CNPK">
    <w:p w14:paraId="530331FF" w14:textId="284A480A" w:rsidR="00B76CDC" w:rsidRDefault="00B76CDC">
      <w:pPr>
        <w:pStyle w:val="Textkomente"/>
      </w:pPr>
      <w:r>
        <w:rPr>
          <w:rStyle w:val="Odkaznakoment"/>
        </w:rPr>
        <w:annotationRef/>
      </w:r>
      <w:r>
        <w:t>Upravit dle konkrétní VZ</w:t>
      </w:r>
    </w:p>
  </w:comment>
  <w:comment w:id="27" w:author="CNPK" w:date="2024-07-12T08:52:00Z" w:initials="CNPK">
    <w:p w14:paraId="314F3A83" w14:textId="5C92E948" w:rsidR="00B76CDC" w:rsidRDefault="00B76CDC" w:rsidP="008C03CA">
      <w:pPr>
        <w:pStyle w:val="Textkomente"/>
      </w:pPr>
      <w:r>
        <w:rPr>
          <w:rStyle w:val="Odkaznakoment"/>
        </w:rPr>
        <w:annotationRef/>
      </w:r>
      <w:r>
        <w:t>Je-li uzavírána RD/smlouva s rámcovým prvkem, mělo by být uvedeno maximální možné množství, které lze čerpat – NEZAPOMENOUT UPRAVIT VE SMLOUVĚ.</w:t>
      </w:r>
    </w:p>
    <w:p w14:paraId="1BA3236E" w14:textId="77777777" w:rsidR="00B76CDC" w:rsidRDefault="00B76CDC" w:rsidP="008C03CA">
      <w:pPr>
        <w:pStyle w:val="Textkomente"/>
      </w:pPr>
    </w:p>
    <w:p w14:paraId="03E3ED96" w14:textId="41B437D5" w:rsidR="00B76CDC" w:rsidRDefault="00B76CDC" w:rsidP="008C03CA">
      <w:pPr>
        <w:pStyle w:val="Textkomente"/>
      </w:pPr>
      <w:r>
        <w:t xml:space="preserve">Stanovit tak, aby byl </w:t>
      </w:r>
      <w:r w:rsidRPr="008C03CA">
        <w:rPr>
          <w:b/>
        </w:rPr>
        <w:t>dodržen limit pro VZMR</w:t>
      </w:r>
      <w:r>
        <w:t>!</w:t>
      </w:r>
    </w:p>
  </w:comment>
  <w:comment w:id="30" w:author="CNPK" w:date="2021-05-19T07:24:00Z" w:initials="CNPK">
    <w:p w14:paraId="1BFF17D7" w14:textId="2764831F" w:rsidR="00B76CDC" w:rsidRDefault="00B76CDC" w:rsidP="007E6750">
      <w:pPr>
        <w:pStyle w:val="Textkomente"/>
      </w:pPr>
      <w:r>
        <w:rPr>
          <w:rStyle w:val="Odkaznakoment"/>
        </w:rPr>
        <w:annotationRef/>
      </w:r>
      <w:r>
        <w:t>Případně určit pevný termín nebo časový úsek od účinnosti RD</w:t>
      </w:r>
    </w:p>
  </w:comment>
  <w:comment w:id="33" w:author="CNPK" w:date="2026-01-29T08:54:00Z" w:initials="CNPK">
    <w:p w14:paraId="528C9684" w14:textId="6565ACDA" w:rsidR="00B76CDC" w:rsidRDefault="00B76CDC">
      <w:pPr>
        <w:pStyle w:val="Textkomente"/>
      </w:pPr>
      <w:r>
        <w:rPr>
          <w:rStyle w:val="Odkaznakoment"/>
        </w:rPr>
        <w:annotationRef/>
      </w:r>
      <w:r>
        <w:rPr>
          <w:rStyle w:val="Odkaznakoment"/>
        </w:rPr>
        <w:annotationRef/>
      </w:r>
      <w:r>
        <w:t>Pokud se dojde k závěru, že není vhodné požadovat OVZ, pak zde uvést odůvodnění, proč není požadováno nebo vypustit bod.</w:t>
      </w:r>
    </w:p>
  </w:comment>
  <w:comment w:id="36" w:author="CNPK" w:date="2023-10-02T14:20:00Z" w:initials="CNPK">
    <w:p w14:paraId="1EBE8756" w14:textId="4ADA6963" w:rsidR="00B76CDC" w:rsidRDefault="00B76CDC" w:rsidP="000E4198">
      <w:pPr>
        <w:pStyle w:val="Textkomente"/>
      </w:pPr>
      <w:r>
        <w:rPr>
          <w:rStyle w:val="Odkaznakoment"/>
        </w:rPr>
        <w:annotationRef/>
      </w:r>
      <w:r>
        <w:t>Dle úsudku použít vhodné výhrady;</w:t>
      </w:r>
    </w:p>
    <w:p w14:paraId="508C3C45" w14:textId="0E5AC23D" w:rsidR="00B76CDC" w:rsidRDefault="00B76CDC" w:rsidP="000E4198">
      <w:pPr>
        <w:pStyle w:val="Textkomente"/>
      </w:pPr>
      <w:r>
        <w:t>Vyhrazené změny závazku je vhodné promítnout do Smlouvy</w:t>
      </w:r>
    </w:p>
  </w:comment>
  <w:comment w:id="38" w:author="CNPK" w:date="2024-09-03T11:35:00Z" w:initials="CNPK">
    <w:p w14:paraId="11BD86B6" w14:textId="6218DD7A" w:rsidR="00B76CDC" w:rsidRDefault="00B76CDC">
      <w:pPr>
        <w:pStyle w:val="Textkomente"/>
      </w:pPr>
      <w:r>
        <w:rPr>
          <w:rStyle w:val="Odkaznakoment"/>
        </w:rPr>
        <w:annotationRef/>
      </w:r>
      <w:r>
        <w:rPr>
          <w:rStyle w:val="Odkaznakoment"/>
        </w:rPr>
        <w:annotationRef/>
      </w:r>
      <w:r>
        <w:t>nebo inflační doložka</w:t>
      </w:r>
    </w:p>
  </w:comment>
  <w:comment w:id="39" w:author="CNPK" w:date="2023-11-20T15:27:00Z" w:initials="CNPK">
    <w:p w14:paraId="67886D26" w14:textId="5B1A0B5C" w:rsidR="00B76CDC" w:rsidRDefault="00B76CDC" w:rsidP="0057253C">
      <w:pPr>
        <w:pStyle w:val="Textkomente"/>
      </w:pPr>
      <w:r>
        <w:rPr>
          <w:rStyle w:val="Odkaznakoment"/>
        </w:rPr>
        <w:annotationRef/>
      </w:r>
      <w:r>
        <w:t>Upravit dle předmětu VZ</w:t>
      </w:r>
    </w:p>
  </w:comment>
  <w:comment w:id="40" w:author="CNPK" w:date="2020-12-01T13:01:00Z" w:initials="CNPK">
    <w:p w14:paraId="2DAC7439" w14:textId="77777777" w:rsidR="00B76CDC" w:rsidRDefault="00B76CDC" w:rsidP="00BB55C3">
      <w:pPr>
        <w:pStyle w:val="Textkomente"/>
      </w:pPr>
      <w:r>
        <w:rPr>
          <w:rStyle w:val="Odkaznakoment"/>
        </w:rPr>
        <w:annotationRef/>
      </w:r>
      <w:r>
        <w:t>Změny smlouvy podle § 222 ZZVZ se nemusí vyhrazovat.</w:t>
      </w:r>
    </w:p>
  </w:comment>
  <w:comment w:id="41" w:author="CNPK" w:date="2021-06-15T10:04:00Z" w:initials="CNPK">
    <w:p w14:paraId="0AF82C8C" w14:textId="77777777" w:rsidR="00B76CDC" w:rsidRDefault="00B76CDC" w:rsidP="00BB55C3">
      <w:pPr>
        <w:pStyle w:val="Textkomente"/>
      </w:pPr>
      <w:r>
        <w:rPr>
          <w:rStyle w:val="Odkaznakoment"/>
        </w:rPr>
        <w:annotationRef/>
      </w:r>
      <w:r>
        <w:t>Případně vhodně doplnit jaká další ustanovení bude nutno do smlouvy přidat/upravit</w:t>
      </w:r>
    </w:p>
    <w:p w14:paraId="6DD19DBF" w14:textId="77777777" w:rsidR="00B76CDC" w:rsidRPr="000827B3" w:rsidRDefault="00B76CDC" w:rsidP="00BB55C3">
      <w:pPr>
        <w:pStyle w:val="Textkomente"/>
      </w:pPr>
      <w:r w:rsidRPr="001E48D5">
        <w:rPr>
          <w:b/>
        </w:rPr>
        <w:t>Výhrada</w:t>
      </w:r>
      <w:r>
        <w:t xml:space="preserve"> nahrazení vybraného dodavatele dalším v pořadí </w:t>
      </w:r>
      <w:r w:rsidRPr="001E48D5">
        <w:rPr>
          <w:b/>
        </w:rPr>
        <w:t>musí být uvedena i ve smlouvě na plnění VZ!</w:t>
      </w:r>
      <w:r>
        <w:rPr>
          <w:b/>
        </w:rPr>
        <w:t xml:space="preserve"> – </w:t>
      </w:r>
      <w:r>
        <w:t>kontrolováno CRR</w:t>
      </w:r>
    </w:p>
  </w:comment>
  <w:comment w:id="42" w:author="CNPK" w:date="2020-05-11T07:56:00Z" w:initials="CNPK">
    <w:p w14:paraId="39F954D6" w14:textId="35C1F3A9" w:rsidR="00B76CDC" w:rsidRDefault="00B76CDC" w:rsidP="00BB55C3">
      <w:pPr>
        <w:pStyle w:val="Textkomente"/>
      </w:pPr>
      <w:r>
        <w:rPr>
          <w:rStyle w:val="Odkaznakoment"/>
        </w:rPr>
        <w:annotationRef/>
      </w:r>
      <w:r>
        <w:t>Nebo jiný procentuální podíl; dostatečně popsat dodávky nebo služby, které jsou předmětem opčního práva</w:t>
      </w:r>
    </w:p>
    <w:p w14:paraId="2D38767A" w14:textId="77777777" w:rsidR="00B76CDC" w:rsidRDefault="00B76CDC" w:rsidP="00BB55C3">
      <w:pPr>
        <w:pStyle w:val="Textkomente"/>
      </w:pPr>
    </w:p>
    <w:p w14:paraId="6A25ECE7" w14:textId="532ECC0A" w:rsidR="00B76CDC" w:rsidRDefault="00B76CDC" w:rsidP="00BB55C3">
      <w:pPr>
        <w:pStyle w:val="Textkomente"/>
      </w:pPr>
      <w:r>
        <w:t>Hodnotu opce je třeba započíst do předpokládané hodnoty VZ</w:t>
      </w:r>
    </w:p>
  </w:comment>
  <w:comment w:id="46" w:author="CNPK" w:date="2026-01-29T09:00:00Z" w:initials="CNPK">
    <w:p w14:paraId="55F0B87B" w14:textId="17A6FC95" w:rsidR="00B76CDC" w:rsidRDefault="00B76CDC">
      <w:pPr>
        <w:pStyle w:val="Textkomente"/>
      </w:pPr>
      <w:r>
        <w:rPr>
          <w:rStyle w:val="Odkaznakoment"/>
        </w:rPr>
        <w:annotationRef/>
      </w:r>
      <w:r>
        <w:t>Ve VZMR není nutné stanovovat kvalifikaci, zejména pokud se jedná o uzavřenou výzvu předem prověřených dodavatelů.</w:t>
      </w:r>
    </w:p>
  </w:comment>
  <w:comment w:id="51" w:author="CNPK" w:date="2026-01-29T09:03:00Z" w:initials="CNPK">
    <w:p w14:paraId="79A2839B" w14:textId="2B835B0F" w:rsidR="00B76CDC" w:rsidRDefault="00B76CDC">
      <w:pPr>
        <w:pStyle w:val="Textkomente"/>
      </w:pPr>
      <w:r>
        <w:rPr>
          <w:rStyle w:val="Odkaznakoment"/>
        </w:rPr>
        <w:annotationRef/>
      </w:r>
      <w:r>
        <w:t>V souladu se SRPK postačí neformální vyřazení nabídky – skutečnost, že nabídka nebyla zařazena k hodnocení s odůvodněním, se uvede v rozhodnutí o výběru.</w:t>
      </w:r>
      <w:r>
        <w:br/>
        <w:t>Některé dotační programy vyžadují formální vyloučení dodavatele.</w:t>
      </w:r>
    </w:p>
    <w:p w14:paraId="69490B5D" w14:textId="54632A54" w:rsidR="00B76CDC" w:rsidRDefault="00B76CDC">
      <w:pPr>
        <w:pStyle w:val="Textkomente"/>
      </w:pPr>
      <w:r>
        <w:t xml:space="preserve">Na základě výše uvedeného vybrat odpovídající </w:t>
      </w:r>
      <w:r w:rsidRPr="00B62EB3">
        <w:rPr>
          <w:color w:val="FF0000"/>
        </w:rPr>
        <w:t>variantu</w:t>
      </w:r>
      <w:r>
        <w:t>.</w:t>
      </w:r>
    </w:p>
  </w:comment>
  <w:comment w:id="60" w:author="CNPK" w:date="2024-09-04T09:20:00Z" w:initials="CNPK">
    <w:p w14:paraId="3D47C3C4" w14:textId="646A8F8E" w:rsidR="00B76CDC" w:rsidRDefault="00B76CDC">
      <w:pPr>
        <w:pStyle w:val="Textkomente"/>
      </w:pPr>
      <w:r>
        <w:rPr>
          <w:rStyle w:val="Odkaznakoment"/>
        </w:rPr>
        <w:annotationRef/>
      </w:r>
      <w:r>
        <w:t>Upravit dle konkrétní VZ</w:t>
      </w:r>
    </w:p>
  </w:comment>
  <w:comment w:id="59" w:author="CNPK" w:date="2026-01-29T09:06:00Z" w:initials="CNPK">
    <w:p w14:paraId="46023559" w14:textId="6E01EA3F" w:rsidR="00B76CDC" w:rsidRDefault="00B76CDC">
      <w:pPr>
        <w:pStyle w:val="Textkomente"/>
      </w:pPr>
      <w:r>
        <w:rPr>
          <w:rStyle w:val="Odkaznakoment"/>
        </w:rPr>
        <w:annotationRef/>
      </w:r>
      <w:r>
        <w:t>Příp. upravit – typicky u komodit podléhajících rychlé zkáze.</w:t>
      </w:r>
    </w:p>
  </w:comment>
  <w:comment w:id="62" w:author="CNPK" w:date="2024-09-06T11:39:00Z" w:initials="CNPK">
    <w:p w14:paraId="1EF58E50" w14:textId="3337980F" w:rsidR="00B76CDC" w:rsidRDefault="00B76CDC">
      <w:pPr>
        <w:pStyle w:val="Textkomente"/>
      </w:pPr>
      <w:r>
        <w:rPr>
          <w:rStyle w:val="Odkaznakoment"/>
        </w:rPr>
        <w:annotationRef/>
      </w:r>
      <w:r w:rsidRPr="000E43D3">
        <w:t>Je možné si vyhradit, že určitá část plnění nesmí být plněna poddodavatelem.</w:t>
      </w:r>
    </w:p>
  </w:comment>
  <w:comment w:id="72" w:author="CNPK" w:date="2020-05-13T10:03:00Z" w:initials="CNPK">
    <w:p w14:paraId="74048698" w14:textId="10F984C3" w:rsidR="00B76CDC" w:rsidRDefault="00B76CDC" w:rsidP="009B7F1E">
      <w:pPr>
        <w:pStyle w:val="Textkomente"/>
      </w:pPr>
      <w:r>
        <w:rPr>
          <w:rStyle w:val="Odkaznakoment"/>
        </w:rPr>
        <w:annotationRef/>
      </w:r>
      <w:r w:rsidRPr="00924574">
        <w:t>VARIANTNĚ</w:t>
      </w:r>
      <w:r>
        <w:t xml:space="preserve"> upravit znění: fotografie, snímek, popis plnění</w:t>
      </w:r>
    </w:p>
  </w:comment>
  <w:comment w:id="73" w:author="CNPK" w:date="2024-07-19T09:53:00Z" w:initials="CNPK">
    <w:p w14:paraId="645B96EC" w14:textId="778050B0" w:rsidR="00B76CDC" w:rsidRDefault="00B76CDC">
      <w:pPr>
        <w:pStyle w:val="Textkomente"/>
      </w:pPr>
      <w:r>
        <w:rPr>
          <w:rStyle w:val="Odkaznakoment"/>
        </w:rPr>
        <w:annotationRef/>
      </w:r>
      <w:r>
        <w:t>Specifikovat počet, podobu, materiál, vlastnosti, formát apod.</w:t>
      </w:r>
    </w:p>
  </w:comment>
  <w:comment w:id="74" w:author="CNPK" w:date="2020-05-13T10:08:00Z" w:initials="CNPK">
    <w:p w14:paraId="5B7FFD9A" w14:textId="325B2B50" w:rsidR="00B76CDC" w:rsidRDefault="00B76CDC" w:rsidP="009B7F1E">
      <w:pPr>
        <w:pStyle w:val="Textkomente"/>
      </w:pPr>
      <w:r>
        <w:rPr>
          <w:rStyle w:val="Odkaznakoment"/>
        </w:rPr>
        <w:annotationRef/>
      </w:r>
      <w:r>
        <w:t>Nemusí být hodnocen.</w:t>
      </w:r>
    </w:p>
  </w:comment>
  <w:comment w:id="76" w:author="CNPK" w:date="2023-11-16T14:47:00Z" w:initials="CNPK">
    <w:p w14:paraId="344C109D" w14:textId="77777777" w:rsidR="00B76CDC" w:rsidRDefault="00B76CDC" w:rsidP="0067108C">
      <w:pPr>
        <w:pStyle w:val="Textkomente"/>
      </w:pPr>
      <w:r>
        <w:rPr>
          <w:rStyle w:val="Odkaznakoment"/>
        </w:rPr>
        <w:annotationRef/>
      </w:r>
      <w:r>
        <w:t>Upravit dle potřeby</w:t>
      </w:r>
    </w:p>
  </w:comment>
  <w:comment w:id="75" w:author="CNPK" w:date="2024-07-19T09:54:00Z" w:initials="CNPK">
    <w:p w14:paraId="65262BB4" w14:textId="77777777" w:rsidR="00B76CDC" w:rsidRDefault="00B76CDC" w:rsidP="0067108C">
      <w:pPr>
        <w:pStyle w:val="Textkomente"/>
      </w:pPr>
      <w:r>
        <w:rPr>
          <w:rStyle w:val="Odkaznakoment"/>
        </w:rPr>
        <w:annotationRef/>
      </w:r>
      <w:r>
        <w:t>V případě textového/jiného elektronicky doručitelného vzorku bude vzorek doručen v nabídce.</w:t>
      </w:r>
    </w:p>
  </w:comment>
  <w:comment w:id="78" w:author="CNPK" w:date="2024-07-16T09:45:00Z" w:initials="CNPK">
    <w:p w14:paraId="0A66ACAA" w14:textId="440894AE" w:rsidR="00B76CDC" w:rsidRDefault="00B76CDC">
      <w:pPr>
        <w:pStyle w:val="Textkomente"/>
      </w:pPr>
      <w:r>
        <w:rPr>
          <w:rStyle w:val="Odkaznakoment"/>
        </w:rPr>
        <w:annotationRef/>
      </w:r>
      <w:r>
        <w:t>Upravit dle předmětu plnění.</w:t>
      </w:r>
    </w:p>
  </w:comment>
  <w:comment w:id="79" w:author="CNPK" w:date="2022-09-22T13:47:00Z" w:initials="CNPK">
    <w:p w14:paraId="4AF5E3C4" w14:textId="77777777" w:rsidR="00B76CDC" w:rsidRDefault="00B76CDC" w:rsidP="00406C5D">
      <w:pPr>
        <w:pStyle w:val="Textkomente"/>
      </w:pPr>
      <w:r>
        <w:rPr>
          <w:rStyle w:val="Odkaznakoment"/>
        </w:rPr>
        <w:annotationRef/>
      </w:r>
      <w:r>
        <w:t>Upravit dle předmětu plnění.</w:t>
      </w:r>
    </w:p>
  </w:comment>
  <w:comment w:id="92" w:author="CNPK" w:date="2023-10-02T15:00:00Z" w:initials="CNPK">
    <w:p w14:paraId="28021C4B" w14:textId="1754782C" w:rsidR="00B76CDC" w:rsidRDefault="00B76CDC">
      <w:pPr>
        <w:pStyle w:val="Textkomente"/>
      </w:pPr>
      <w:r>
        <w:rPr>
          <w:rStyle w:val="Odkaznakoment"/>
        </w:rPr>
        <w:annotationRef/>
      </w:r>
      <w:r>
        <w:t>Případně předpokládanou hodnotu.</w:t>
      </w:r>
    </w:p>
    <w:p w14:paraId="159BDC05" w14:textId="77777777" w:rsidR="00B76CDC" w:rsidRDefault="00B76CDC">
      <w:pPr>
        <w:pStyle w:val="Textkomente"/>
      </w:pPr>
    </w:p>
    <w:p w14:paraId="3E911FBA" w14:textId="5D1DF551" w:rsidR="00B76CDC" w:rsidRDefault="00B76CDC" w:rsidP="009D417A">
      <w:pPr>
        <w:pStyle w:val="Textkomente"/>
      </w:pPr>
      <w:r>
        <w:t>Limit může být vyšší než předpokládaná hodnota.</w:t>
      </w:r>
    </w:p>
    <w:p w14:paraId="607B03FA" w14:textId="77777777" w:rsidR="00B76CDC" w:rsidRDefault="00B76CDC" w:rsidP="009D417A">
      <w:pPr>
        <w:pStyle w:val="Textkomente"/>
      </w:pPr>
    </w:p>
    <w:p w14:paraId="6A546CC1" w14:textId="77777777" w:rsidR="00B76CDC" w:rsidRDefault="00B76CDC" w:rsidP="009D417A">
      <w:pPr>
        <w:pStyle w:val="Textkomente"/>
      </w:pPr>
      <w:r>
        <w:t>Limitovat lze i jednotlivé položky.</w:t>
      </w:r>
    </w:p>
    <w:p w14:paraId="43DD0746" w14:textId="77777777" w:rsidR="00B76CDC" w:rsidRDefault="00B76CDC" w:rsidP="009D417A">
      <w:pPr>
        <w:pStyle w:val="Textkomente"/>
      </w:pPr>
    </w:p>
    <w:p w14:paraId="49E9F6A7" w14:textId="49006DDA" w:rsidR="00B76CDC" w:rsidRDefault="00B76CDC" w:rsidP="009D417A">
      <w:pPr>
        <w:pStyle w:val="Textkomente"/>
      </w:pPr>
      <w:r>
        <w:t>Nejedná se o limit odběru dodávek či služeb, který by měl být ošetřen ve smlouvě.</w:t>
      </w:r>
    </w:p>
  </w:comment>
  <w:comment w:id="98" w:author="CNPK" w:date="2026-01-29T12:41:00Z" w:initials="CNPK">
    <w:p w14:paraId="1796CBD4" w14:textId="79F78EC5" w:rsidR="00B76CDC" w:rsidRDefault="00B76CDC" w:rsidP="0027733C">
      <w:pPr>
        <w:pStyle w:val="Textkomente"/>
      </w:pPr>
      <w:r>
        <w:rPr>
          <w:rStyle w:val="Odkaznakoment"/>
        </w:rPr>
        <w:annotationRef/>
      </w:r>
      <w:r>
        <w:t>Pro případ stejných cen nebo rovnosti bodů lze stanovit, jaké kritérium rozhodne o vítězné nabídce (např. nižší cena za určitou položku, delší záruka).</w:t>
      </w:r>
    </w:p>
    <w:p w14:paraId="0F16504C" w14:textId="77777777" w:rsidR="00B76CDC" w:rsidRDefault="00B76CDC" w:rsidP="0027733C">
      <w:pPr>
        <w:pStyle w:val="Textkomente"/>
      </w:pPr>
    </w:p>
    <w:p w14:paraId="3D845352" w14:textId="661323A3" w:rsidR="00B76CDC" w:rsidRDefault="00B76CDC" w:rsidP="0027733C">
      <w:pPr>
        <w:pStyle w:val="Textkomente"/>
      </w:pPr>
      <w:r>
        <w:t>Znění: „</w:t>
      </w:r>
      <w:r w:rsidRPr="000E4858">
        <w:rPr>
          <w:b/>
        </w:rPr>
        <w:t>Jestliže předloží více dodavatelů na prvním místě stejnou celkovou nabídkovou cenu, bude vybrán dodavatel, který nabídl delší záruku / nižší cenu za přístroj ……</w:t>
      </w:r>
      <w:r>
        <w:t>“</w:t>
      </w:r>
    </w:p>
  </w:comment>
  <w:comment w:id="100" w:author="CNPK" w:date="2023-11-15T11:36:00Z" w:initials="CNPK">
    <w:p w14:paraId="7A1D26C1" w14:textId="60CA5748" w:rsidR="00B76CDC" w:rsidRDefault="00B76CDC" w:rsidP="00806878">
      <w:pPr>
        <w:pStyle w:val="Textkomente"/>
      </w:pPr>
      <w:r>
        <w:rPr>
          <w:rStyle w:val="Odkaznakoment"/>
        </w:rPr>
        <w:annotationRef/>
      </w:r>
      <w:r>
        <w:t>Zvážit</w:t>
      </w:r>
      <w:r w:rsidRPr="00AB36D9">
        <w:t xml:space="preserve">, jaká cena je pro </w:t>
      </w:r>
      <w:r>
        <w:t xml:space="preserve">centrálního </w:t>
      </w:r>
      <w:r w:rsidRPr="00AB36D9">
        <w:t>zadavatele nejvýhodnější, čímž bude eliminováno riziko, kdy by v důsledku hodnocení došlo ke zvýhodnění či znevýhodnění plátce nebo neplátce DPH.</w:t>
      </w:r>
    </w:p>
    <w:p w14:paraId="6B30FD5B" w14:textId="07283555" w:rsidR="00B76CDC" w:rsidRDefault="00B76CDC" w:rsidP="00806878">
      <w:pPr>
        <w:pStyle w:val="Textkomente"/>
      </w:pPr>
      <w:r>
        <w:rPr>
          <w:lang w:eastAsia="cs-CZ"/>
        </w:rPr>
        <w:t xml:space="preserve">Např. znění: </w:t>
      </w:r>
      <w:r w:rsidRPr="00806878">
        <w:rPr>
          <w:b/>
          <w:lang w:eastAsia="cs-CZ"/>
        </w:rPr>
        <w:t>„V případě, že podá nabídku neplátce, bude jeho nabídková cena porovnána s cenami plátců v Kč bez DPH.“</w:t>
      </w:r>
    </w:p>
  </w:comment>
  <w:comment w:id="102" w:author="CNPK" w:date="2020-05-13T12:23:00Z" w:initials="CNPK">
    <w:p w14:paraId="2A42A8E2" w14:textId="77777777" w:rsidR="00B76CDC" w:rsidRDefault="00B76CDC" w:rsidP="00314E08">
      <w:pPr>
        <w:pStyle w:val="Textkomente"/>
      </w:pPr>
      <w:r>
        <w:rPr>
          <w:rStyle w:val="Odkaznakoment"/>
        </w:rPr>
        <w:annotationRef/>
      </w:r>
      <w:r>
        <w:t>V případě stejných cen nebo rovnosti bodů lze stanovit, jaké kritérium rozhodne o vítězné nabídce (např. nižší cena za určitou položku, delší záruka).</w:t>
      </w:r>
    </w:p>
    <w:p w14:paraId="5A55C170" w14:textId="77777777" w:rsidR="00B76CDC" w:rsidRDefault="00B76CDC" w:rsidP="00314E08">
      <w:pPr>
        <w:pStyle w:val="Textkomente"/>
      </w:pPr>
    </w:p>
    <w:p w14:paraId="26EACFA3" w14:textId="77777777" w:rsidR="00B76CDC" w:rsidRDefault="00B76CDC" w:rsidP="00314E08">
      <w:pPr>
        <w:pStyle w:val="Textkomente"/>
      </w:pPr>
      <w:r>
        <w:t>Znění: „</w:t>
      </w:r>
      <w:r w:rsidRPr="000E4858">
        <w:rPr>
          <w:b/>
        </w:rPr>
        <w:t>Jestliže předloží více dodavatelů na prvním místě stejnou celkovou nabídkovou cenu, bude vybrán dodavatel, který nabídl delší záruku / nižší cenu za přístroj ……</w:t>
      </w:r>
      <w:r>
        <w:t>“</w:t>
      </w:r>
    </w:p>
  </w:comment>
  <w:comment w:id="103" w:author="CNPK" w:date="2020-05-13T12:03:00Z" w:initials="CNPK">
    <w:p w14:paraId="028D700F" w14:textId="1F08ED15" w:rsidR="00B76CDC" w:rsidRDefault="00B76CDC" w:rsidP="00A6315C">
      <w:pPr>
        <w:pStyle w:val="Textkomente"/>
      </w:pPr>
      <w:r>
        <w:rPr>
          <w:rStyle w:val="Odkaznakoment"/>
        </w:rPr>
        <w:annotationRef/>
      </w:r>
      <w:r>
        <w:t>Podrobně popsat</w:t>
      </w:r>
    </w:p>
    <w:p w14:paraId="0710A301" w14:textId="77777777" w:rsidR="00B76CDC" w:rsidRDefault="00B76CDC" w:rsidP="00A6315C">
      <w:pPr>
        <w:pStyle w:val="Textkomente"/>
      </w:pPr>
    </w:p>
    <w:p w14:paraId="244A0FA5" w14:textId="134677D2" w:rsidR="00B76CDC" w:rsidRDefault="00B76CDC" w:rsidP="00A6315C">
      <w:pPr>
        <w:pStyle w:val="Textkomente"/>
      </w:pPr>
      <w:r>
        <w:t>Je možné hodnotit fyzické vzorky, snímky, fotografie, návrh řešení, letáky atd.</w:t>
      </w:r>
    </w:p>
  </w:comment>
  <w:comment w:id="104" w:author="CNPK" w:date="2024-07-19T10:13:00Z" w:initials="CNPK">
    <w:p w14:paraId="0C787262" w14:textId="3075CDE6" w:rsidR="00B76CDC" w:rsidRDefault="00B76CDC">
      <w:pPr>
        <w:pStyle w:val="Textkomente"/>
      </w:pPr>
      <w:r>
        <w:rPr>
          <w:rStyle w:val="Odkaznakoment"/>
        </w:rPr>
        <w:annotationRef/>
      </w:r>
      <w:r>
        <w:t>Rozepsat škálu pro přidělení bodů – konkrétně, přesně pro hodnocené parametry</w:t>
      </w:r>
    </w:p>
  </w:comment>
  <w:comment w:id="109" w:author="CNPK" w:date="2024-09-04T10:28:00Z" w:initials="CNPK">
    <w:p w14:paraId="3401BE1D" w14:textId="77777777" w:rsidR="00B76CDC" w:rsidRDefault="00B76CDC" w:rsidP="00DD0671">
      <w:pPr>
        <w:pStyle w:val="Textkomente"/>
      </w:pPr>
      <w:r>
        <w:rPr>
          <w:rStyle w:val="Odkaznakoment"/>
        </w:rPr>
        <w:annotationRef/>
      </w:r>
      <w:r>
        <w:rPr>
          <w:rStyle w:val="Odkaznakoment"/>
        </w:rPr>
        <w:annotationRef/>
      </w:r>
      <w:r>
        <w:t>Je-li požadován.</w:t>
      </w:r>
    </w:p>
  </w:comment>
  <w:comment w:id="110" w:author="CNPK" w:date="2024-09-13T13:20:00Z" w:initials="CNPK">
    <w:p w14:paraId="7FD6C5CD" w14:textId="1BBB5D50" w:rsidR="00B76CDC" w:rsidRPr="00CB1624" w:rsidRDefault="00B76CDC">
      <w:pPr>
        <w:pStyle w:val="Textkomente"/>
      </w:pPr>
      <w:r w:rsidRPr="00CB1624">
        <w:rPr>
          <w:rStyle w:val="Odkaznakoment"/>
        </w:rPr>
        <w:annotationRef/>
      </w:r>
      <w:r w:rsidRPr="00CB1624">
        <w:rPr>
          <w:lang w:eastAsia="cs-CZ"/>
        </w:rPr>
        <w:t>Pokud je požadováno náhradní plnění</w:t>
      </w:r>
    </w:p>
  </w:comment>
  <w:comment w:id="111" w:author="CNPK" w:date="2024-07-09T14:50:00Z" w:initials="CNPK">
    <w:p w14:paraId="049F253B" w14:textId="5F82C23C" w:rsidR="00B76CDC" w:rsidRDefault="00B76CDC">
      <w:pPr>
        <w:pStyle w:val="Textkomente"/>
      </w:pPr>
      <w:r>
        <w:rPr>
          <w:rStyle w:val="Odkaznakoment"/>
        </w:rPr>
        <w:annotationRef/>
      </w:r>
      <w:r>
        <w:t>Je-li požadován.</w:t>
      </w:r>
    </w:p>
  </w:comment>
  <w:comment w:id="112" w:author="CNPK" w:date="2023-10-16T15:19:00Z" w:initials="CNPK">
    <w:p w14:paraId="4979B22F" w14:textId="34111FE9" w:rsidR="00B76CDC" w:rsidRDefault="00B76CDC">
      <w:pPr>
        <w:pStyle w:val="Textkomente"/>
      </w:pPr>
      <w:r>
        <w:rPr>
          <w:rStyle w:val="Odkaznakoment"/>
        </w:rPr>
        <w:annotationRef/>
      </w:r>
      <w:r>
        <w:t>Je-li požadován.</w:t>
      </w:r>
    </w:p>
  </w:comment>
  <w:comment w:id="126" w:author="CNPK" w:date="2024-08-15T10:23:00Z" w:initials="CNPK">
    <w:p w14:paraId="5B05397D" w14:textId="77777777" w:rsidR="00B76CDC" w:rsidRDefault="00B76CDC" w:rsidP="007E36AF">
      <w:pPr>
        <w:pStyle w:val="Textkomente"/>
      </w:pPr>
      <w:r>
        <w:rPr>
          <w:rStyle w:val="Odkaznakoment"/>
        </w:rPr>
        <w:annotationRef/>
      </w:r>
      <w:r>
        <w:t>Doplnit název elektronického nástroje</w:t>
      </w:r>
    </w:p>
  </w:comment>
  <w:comment w:id="127" w:author="CNPK" w:date="2024-08-15T10:24:00Z" w:initials="CNPK">
    <w:p w14:paraId="727B684B" w14:textId="77777777" w:rsidR="00B76CDC" w:rsidRDefault="00B76CDC" w:rsidP="007E36AF">
      <w:pPr>
        <w:pStyle w:val="Textkomente"/>
      </w:pPr>
      <w:r>
        <w:rPr>
          <w:rStyle w:val="Odkaznakoment"/>
        </w:rPr>
        <w:annotationRef/>
      </w:r>
      <w:r>
        <w:t>Doplnit název elektronického nástroje</w:t>
      </w:r>
    </w:p>
  </w:comment>
  <w:comment w:id="128" w:author="CNPK" w:date="2024-08-15T10:24:00Z" w:initials="CNPK">
    <w:p w14:paraId="035CF711" w14:textId="77777777" w:rsidR="00B76CDC" w:rsidRDefault="00B76CDC" w:rsidP="007E36AF">
      <w:pPr>
        <w:pStyle w:val="Textkomente"/>
      </w:pPr>
      <w:r>
        <w:rPr>
          <w:rStyle w:val="Odkaznakoment"/>
        </w:rPr>
        <w:annotationRef/>
      </w:r>
      <w:r>
        <w:t>Doplnit název elektronického nástroje</w:t>
      </w:r>
    </w:p>
  </w:comment>
  <w:comment w:id="129" w:author="CNPK" w:date="2024-08-15T10:24:00Z" w:initials="CNPK">
    <w:p w14:paraId="05EB25BB" w14:textId="77777777" w:rsidR="00B76CDC" w:rsidRDefault="00B76CDC" w:rsidP="007E36AF">
      <w:pPr>
        <w:pStyle w:val="Textkomente"/>
      </w:pPr>
      <w:r>
        <w:rPr>
          <w:rStyle w:val="Odkaznakoment"/>
        </w:rPr>
        <w:annotationRef/>
      </w:r>
      <w:r>
        <w:t>Doplnit název elektronického nástroje</w:t>
      </w:r>
    </w:p>
  </w:comment>
  <w:comment w:id="134" w:author="CNPK" w:date="2024-08-15T10:24:00Z" w:initials="CNPK">
    <w:p w14:paraId="341C4F07" w14:textId="77777777" w:rsidR="00B76CDC" w:rsidRDefault="00B76CDC" w:rsidP="00073F2F">
      <w:pPr>
        <w:pStyle w:val="Textkomente"/>
      </w:pPr>
      <w:r>
        <w:rPr>
          <w:rStyle w:val="Odkaznakoment"/>
        </w:rPr>
        <w:annotationRef/>
      </w:r>
      <w:r>
        <w:t>Doplnit název elektronického nástroje</w:t>
      </w:r>
    </w:p>
  </w:comment>
  <w:comment w:id="135" w:author="CNPK" w:date="2026-01-29T12:44:00Z" w:initials="CNPK">
    <w:p w14:paraId="5C4902FF" w14:textId="2350C793" w:rsidR="00B76CDC" w:rsidRDefault="00B76CDC">
      <w:pPr>
        <w:pStyle w:val="Textkomente"/>
      </w:pPr>
      <w:r>
        <w:rPr>
          <w:rStyle w:val="Odkaznakoment"/>
        </w:rPr>
        <w:annotationRef/>
      </w:r>
      <w:r>
        <w:t>V případě částí doplnit: „…</w:t>
      </w:r>
      <w:r w:rsidRPr="00410BAE">
        <w:rPr>
          <w:lang w:eastAsia="cs-CZ"/>
        </w:rPr>
        <w:t xml:space="preserve">a v detailech jednotlivých </w:t>
      </w:r>
      <w:r w:rsidRPr="00646C4F">
        <w:rPr>
          <w:lang w:eastAsia="cs-CZ"/>
        </w:rPr>
        <w:t>částí</w:t>
      </w:r>
      <w:r>
        <w:rPr>
          <w:lang w:eastAsia="cs-CZ"/>
        </w:rPr>
        <w:t xml:space="preserve"> uvedených ve článku č. 2 Výzvy</w:t>
      </w:r>
      <w:r w:rsidRPr="00410BAE">
        <w:rPr>
          <w:lang w:eastAsia="cs-CZ"/>
        </w:rPr>
        <w:t>.</w:t>
      </w:r>
      <w:r>
        <w:rPr>
          <w:lang w:eastAsia="cs-CZ"/>
        </w:rPr>
        <w:t>“</w:t>
      </w:r>
    </w:p>
  </w:comment>
  <w:comment w:id="145" w:author="CNPK" w:date="2024-07-22T16:48:00Z" w:initials="CNPK">
    <w:p w14:paraId="0992B26C" w14:textId="77777777" w:rsidR="00B76CDC" w:rsidRDefault="00B76CDC" w:rsidP="00932667">
      <w:pPr>
        <w:pStyle w:val="Textkomente"/>
      </w:pPr>
      <w:r>
        <w:rPr>
          <w:rStyle w:val="Odkaznakoment"/>
        </w:rPr>
        <w:annotationRef/>
      </w:r>
      <w:r>
        <w:t>Může podepsat pověřená osoba centrálního zadavatele, statutární zástupce – dle interních předpisů</w:t>
      </w:r>
    </w:p>
  </w:comment>
  <w:comment w:id="155" w:author="CNPK" w:date="2024-08-15T10:26:00Z" w:initials="CNPK">
    <w:p w14:paraId="1BC09C76" w14:textId="77777777" w:rsidR="00B76CDC" w:rsidRDefault="00B76CDC" w:rsidP="00694DF4">
      <w:pPr>
        <w:pStyle w:val="Textkomente"/>
      </w:pPr>
      <w:r>
        <w:rPr>
          <w:rStyle w:val="Odkaznakoment"/>
        </w:rPr>
        <w:annotationRef/>
      </w:r>
      <w:r>
        <w:t>Specifikovat okruh dílčích zadavatelů</w:t>
      </w:r>
    </w:p>
  </w:comment>
  <w:comment w:id="243" w:author="CNPK" w:date="2026-01-30T10:40:00Z" w:initials="CNPK">
    <w:p w14:paraId="7C305998" w14:textId="218F24FB" w:rsidR="00B76CDC" w:rsidRDefault="00B76CDC">
      <w:pPr>
        <w:pStyle w:val="Textkomente"/>
      </w:pPr>
      <w:r>
        <w:rPr>
          <w:rStyle w:val="Odkaznakoment"/>
        </w:rPr>
        <w:annotationRef/>
      </w:r>
      <w:r>
        <w:t>SRPK nestanoví lhůty pro vysvětlení zadávací dokumentace – lze stanovit odchylně</w:t>
      </w:r>
    </w:p>
  </w:comment>
  <w:comment w:id="261" w:author="CNPK" w:date="2024-08-15T10:35:00Z" w:initials="CNPK">
    <w:p w14:paraId="6E19B460" w14:textId="77777777" w:rsidR="00B76CDC" w:rsidRDefault="00B76CDC" w:rsidP="00A41FE1">
      <w:pPr>
        <w:pStyle w:val="Textkomente"/>
      </w:pPr>
      <w:r>
        <w:rPr>
          <w:rStyle w:val="Odkaznakoment"/>
        </w:rPr>
        <w:annotationRef/>
      </w:r>
      <w:r>
        <w:t>Následující článek je pouze příkladem možnosti formulace údajů o elektronickém nástroji E-ZAK - centrální zadavatel upraví údaje tak, aby vyhovovaly elektronickému nástroji, který používá.</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C1DA20" w15:done="0"/>
  <w15:commentEx w15:paraId="3F83F26D" w15:done="0"/>
  <w15:commentEx w15:paraId="1EBEC381" w15:done="0"/>
  <w15:commentEx w15:paraId="19FEB449" w15:done="0"/>
  <w15:commentEx w15:paraId="4D00AAC3" w15:done="0"/>
  <w15:commentEx w15:paraId="10D6E61D" w15:done="0"/>
  <w15:commentEx w15:paraId="62AEE81D" w15:done="0"/>
  <w15:commentEx w15:paraId="6F8DEAA9" w15:done="0"/>
  <w15:commentEx w15:paraId="3EA5A9AB" w15:done="0"/>
  <w15:commentEx w15:paraId="2C0CDBAD" w15:done="0"/>
  <w15:commentEx w15:paraId="6F5B24B7" w15:done="0"/>
  <w15:commentEx w15:paraId="3449C351" w15:done="0"/>
  <w15:commentEx w15:paraId="153D0BDC" w15:done="0"/>
  <w15:commentEx w15:paraId="0A5174DF" w15:done="0"/>
  <w15:commentEx w15:paraId="1A5565E9" w15:done="0"/>
  <w15:commentEx w15:paraId="530331FF" w15:done="0"/>
  <w15:commentEx w15:paraId="03E3ED96" w15:done="0"/>
  <w15:commentEx w15:paraId="1BFF17D7" w15:done="0"/>
  <w15:commentEx w15:paraId="528C9684" w15:done="0"/>
  <w15:commentEx w15:paraId="508C3C45" w15:done="0"/>
  <w15:commentEx w15:paraId="11BD86B6" w15:done="0"/>
  <w15:commentEx w15:paraId="67886D26" w15:done="0"/>
  <w15:commentEx w15:paraId="2DAC7439" w15:done="0"/>
  <w15:commentEx w15:paraId="6DD19DBF" w15:done="0"/>
  <w15:commentEx w15:paraId="6A25ECE7" w15:done="0"/>
  <w15:commentEx w15:paraId="55F0B87B" w15:done="0"/>
  <w15:commentEx w15:paraId="69490B5D" w15:done="0"/>
  <w15:commentEx w15:paraId="3D47C3C4" w15:done="0"/>
  <w15:commentEx w15:paraId="46023559" w15:done="0"/>
  <w15:commentEx w15:paraId="1EF58E50" w15:done="0"/>
  <w15:commentEx w15:paraId="74048698" w15:done="0"/>
  <w15:commentEx w15:paraId="645B96EC" w15:done="0"/>
  <w15:commentEx w15:paraId="5B7FFD9A" w15:done="0"/>
  <w15:commentEx w15:paraId="344C109D" w15:done="0"/>
  <w15:commentEx w15:paraId="65262BB4" w15:done="0"/>
  <w15:commentEx w15:paraId="0A66ACAA" w15:done="0"/>
  <w15:commentEx w15:paraId="4AF5E3C4" w15:done="0"/>
  <w15:commentEx w15:paraId="49E9F6A7" w15:done="0"/>
  <w15:commentEx w15:paraId="3D845352" w15:done="0"/>
  <w15:commentEx w15:paraId="6B30FD5B" w15:done="0"/>
  <w15:commentEx w15:paraId="26EACFA3" w15:done="0"/>
  <w15:commentEx w15:paraId="244A0FA5" w15:done="0"/>
  <w15:commentEx w15:paraId="0C787262" w15:done="0"/>
  <w15:commentEx w15:paraId="3401BE1D" w15:done="0"/>
  <w15:commentEx w15:paraId="7FD6C5CD" w15:done="0"/>
  <w15:commentEx w15:paraId="049F253B" w15:done="0"/>
  <w15:commentEx w15:paraId="4979B22F" w15:done="0"/>
  <w15:commentEx w15:paraId="5B05397D" w15:done="0"/>
  <w15:commentEx w15:paraId="727B684B" w15:done="0"/>
  <w15:commentEx w15:paraId="035CF711" w15:done="0"/>
  <w15:commentEx w15:paraId="05EB25BB" w15:done="0"/>
  <w15:commentEx w15:paraId="341C4F07" w15:done="0"/>
  <w15:commentEx w15:paraId="5C4902FF" w15:done="0"/>
  <w15:commentEx w15:paraId="0992B26C" w15:done="0"/>
  <w15:commentEx w15:paraId="1BC09C76" w15:done="0"/>
  <w15:commentEx w15:paraId="7C305998" w15:done="0"/>
  <w15:commentEx w15:paraId="6E19B4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C595E" w14:textId="77777777" w:rsidR="00B76CDC" w:rsidRDefault="00B76CDC" w:rsidP="00A37F4E">
      <w:pPr>
        <w:spacing w:after="0"/>
      </w:pPr>
      <w:r>
        <w:separator/>
      </w:r>
    </w:p>
  </w:endnote>
  <w:endnote w:type="continuationSeparator" w:id="0">
    <w:p w14:paraId="3B9D2806" w14:textId="77777777" w:rsidR="00B76CDC" w:rsidRDefault="00B76CD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A473A" w14:textId="46C2AC9F" w:rsidR="00B76CDC" w:rsidRPr="00B210C8" w:rsidRDefault="00B76CDC">
    <w:pPr>
      <w:pStyle w:val="Zpat"/>
      <w:jc w:val="center"/>
      <w:rPr>
        <w:caps/>
      </w:rPr>
    </w:pPr>
    <w:r>
      <w:rPr>
        <w:caps/>
      </w:rPr>
      <w:tab/>
    </w:r>
    <w:r>
      <w:rPr>
        <w:caps/>
      </w:rPr>
      <w:tab/>
    </w:r>
    <w:r w:rsidRPr="00B210C8">
      <w:rPr>
        <w:caps/>
      </w:rPr>
      <w:fldChar w:fldCharType="begin"/>
    </w:r>
    <w:r w:rsidRPr="00B210C8">
      <w:rPr>
        <w:caps/>
      </w:rPr>
      <w:instrText>PAGE   \* MERGEFORMAT</w:instrText>
    </w:r>
    <w:r w:rsidRPr="00B210C8">
      <w:rPr>
        <w:caps/>
      </w:rPr>
      <w:fldChar w:fldCharType="separate"/>
    </w:r>
    <w:r w:rsidR="00DD6A3D">
      <w:rPr>
        <w:caps/>
        <w:noProof/>
      </w:rPr>
      <w:t>16</w:t>
    </w:r>
    <w:r w:rsidRPr="00B210C8">
      <w:rPr>
        <w:caps/>
      </w:rPr>
      <w:fldChar w:fldCharType="end"/>
    </w:r>
  </w:p>
  <w:p w14:paraId="7B6B468C" w14:textId="77777777" w:rsidR="00B76CDC" w:rsidRDefault="00B76CD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7551" w14:textId="77777777" w:rsidR="00B76CDC" w:rsidRPr="00763470" w:rsidRDefault="00B76CDC" w:rsidP="00763470">
    <w:pPr>
      <w:pStyle w:val="Zpat"/>
      <w:rPr>
        <w:caps/>
      </w:rPr>
    </w:pPr>
    <w:r w:rsidRPr="00763470">
      <w:rPr>
        <w:i/>
        <w:caps/>
      </w:rPr>
      <w:tab/>
    </w:r>
    <w:r w:rsidRPr="00763470">
      <w:rPr>
        <w:i/>
        <w:caps/>
      </w:rPr>
      <w:tab/>
      <w:t xml:space="preserve">     </w:t>
    </w:r>
    <w:r w:rsidRPr="00763470">
      <w:rPr>
        <w:caps/>
      </w:rPr>
      <w:fldChar w:fldCharType="begin"/>
    </w:r>
    <w:r w:rsidRPr="00763470">
      <w:rPr>
        <w:caps/>
      </w:rPr>
      <w:instrText>PAGE   \* MERGEFORMAT</w:instrText>
    </w:r>
    <w:r w:rsidRPr="00763470">
      <w:rPr>
        <w:caps/>
      </w:rPr>
      <w:fldChar w:fldCharType="separate"/>
    </w:r>
    <w:r w:rsidR="00DD6A3D">
      <w:rPr>
        <w:caps/>
        <w:noProof/>
      </w:rPr>
      <w:t>1</w:t>
    </w:r>
    <w:r w:rsidRPr="00763470">
      <w:rPr>
        <w:caps/>
      </w:rPr>
      <w:fldChar w:fldCharType="end"/>
    </w:r>
    <w:r w:rsidRPr="00763470">
      <w:rPr>
        <w:caps/>
      </w:rPr>
      <w:tab/>
    </w:r>
    <w:r w:rsidRPr="00763470">
      <w:rPr>
        <w:caps/>
      </w:rPr>
      <w:tab/>
    </w:r>
  </w:p>
  <w:p w14:paraId="730DE41A" w14:textId="77777777" w:rsidR="00B76CDC" w:rsidRDefault="00B76C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91F19" w14:textId="77777777" w:rsidR="00B76CDC" w:rsidRDefault="00B76CDC" w:rsidP="00A37F4E">
      <w:pPr>
        <w:spacing w:after="0"/>
      </w:pPr>
      <w:r>
        <w:separator/>
      </w:r>
    </w:p>
  </w:footnote>
  <w:footnote w:type="continuationSeparator" w:id="0">
    <w:p w14:paraId="345705DA" w14:textId="77777777" w:rsidR="00B76CDC" w:rsidRDefault="00B76CDC" w:rsidP="00A37F4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852B" w14:textId="206402C5" w:rsidR="00B76CDC" w:rsidRDefault="00B76CDC" w:rsidP="00A37F4E">
    <w:pPr>
      <w:pStyle w:val="Zhlav"/>
    </w:pPr>
  </w:p>
  <w:p w14:paraId="3624FFA4" w14:textId="77777777" w:rsidR="00B76CDC" w:rsidRDefault="00B76CDC" w:rsidP="00A37F4E">
    <w:pPr>
      <w:pStyle w:val="Zhlav"/>
    </w:pPr>
  </w:p>
  <w:p w14:paraId="447009F9" w14:textId="77777777" w:rsidR="00B76CDC" w:rsidRDefault="00B76CDC" w:rsidP="00A37F4E">
    <w:pPr>
      <w:pStyle w:val="Zhlav"/>
    </w:pPr>
  </w:p>
  <w:p w14:paraId="191DDD4B" w14:textId="76F4C170" w:rsidR="00B76CDC" w:rsidRPr="002212B9" w:rsidRDefault="00B76CD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A901" w14:textId="620C0DE6" w:rsidR="00B76CDC" w:rsidRDefault="00B76CDC"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76CDC" w:rsidRDefault="00B76CDC" w:rsidP="00B210C8">
    <w:pPr>
      <w:pStyle w:val="Zhlav"/>
      <w:tabs>
        <w:tab w:val="clear" w:pos="4536"/>
        <w:tab w:val="clear" w:pos="9072"/>
        <w:tab w:val="left" w:pos="3555"/>
      </w:tabs>
    </w:pPr>
  </w:p>
  <w:p w14:paraId="16D3B126" w14:textId="77777777" w:rsidR="00B76CDC" w:rsidRDefault="00B76CDC" w:rsidP="00B210C8">
    <w:pPr>
      <w:pStyle w:val="Zhlav"/>
      <w:tabs>
        <w:tab w:val="clear" w:pos="4536"/>
        <w:tab w:val="clear" w:pos="9072"/>
        <w:tab w:val="left" w:pos="3555"/>
      </w:tabs>
    </w:pPr>
  </w:p>
  <w:p w14:paraId="688DCCAB" w14:textId="3BA19D9E" w:rsidR="00B76CDC" w:rsidRDefault="00B76CDC" w:rsidP="00B210C8">
    <w:pPr>
      <w:pStyle w:val="Zhlav"/>
      <w:tabs>
        <w:tab w:val="clear" w:pos="4536"/>
        <w:tab w:val="clear" w:pos="9072"/>
        <w:tab w:val="left" w:pos="3555"/>
      </w:tabs>
    </w:pPr>
    <w:r>
      <w:tab/>
    </w:r>
  </w:p>
  <w:p w14:paraId="5F86AD33" w14:textId="77777777" w:rsidR="00B76CDC" w:rsidRDefault="00B76CDC" w:rsidP="00B210C8">
    <w:pPr>
      <w:pStyle w:val="Zhlav"/>
      <w:tabs>
        <w:tab w:val="clear" w:pos="4536"/>
        <w:tab w:val="clear" w:pos="9072"/>
        <w:tab w:val="left" w:pos="35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4637"/>
    <w:multiLevelType w:val="multilevel"/>
    <w:tmpl w:val="DEE6A730"/>
    <w:name w:val="nnn22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15708D"/>
    <w:multiLevelType w:val="hybridMultilevel"/>
    <w:tmpl w:val="F62C77D0"/>
    <w:lvl w:ilvl="0" w:tplc="E78ED69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6663343"/>
    <w:multiLevelType w:val="hybridMultilevel"/>
    <w:tmpl w:val="BC429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4B5BE9"/>
    <w:multiLevelType w:val="hybridMultilevel"/>
    <w:tmpl w:val="55D4319A"/>
    <w:lvl w:ilvl="0" w:tplc="04050017">
      <w:start w:val="1"/>
      <w:numFmt w:val="lowerLetter"/>
      <w:lvlText w:val="%1)"/>
      <w:lvlJc w:val="left"/>
      <w:pPr>
        <w:ind w:left="720" w:hanging="360"/>
      </w:pPr>
      <w:rPr>
        <w:rFonts w:hint="default"/>
      </w:rPr>
    </w:lvl>
    <w:lvl w:ilvl="1" w:tplc="45401A02">
      <w:numFmt w:val="bullet"/>
      <w:lvlText w:val="-"/>
      <w:lvlJc w:val="left"/>
      <w:pPr>
        <w:ind w:left="1440" w:hanging="36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F04038"/>
    <w:multiLevelType w:val="hybridMultilevel"/>
    <w:tmpl w:val="C60C3424"/>
    <w:lvl w:ilvl="0" w:tplc="45401A0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865598"/>
    <w:multiLevelType w:val="multilevel"/>
    <w:tmpl w:val="778E049A"/>
    <w:name w:val="nnn2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0C6361F7"/>
    <w:multiLevelType w:val="multilevel"/>
    <w:tmpl w:val="1AE2B14E"/>
    <w:name w:val="nnn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4%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1FF185E"/>
    <w:multiLevelType w:val="hybridMultilevel"/>
    <w:tmpl w:val="17183DBE"/>
    <w:lvl w:ilvl="0" w:tplc="2F40FC56">
      <w:start w:val="1"/>
      <w:numFmt w:val="lowerLetter"/>
      <w:lvlText w:val="%1)"/>
      <w:lvlJc w:val="left"/>
      <w:pPr>
        <w:ind w:left="502" w:hanging="360"/>
      </w:pPr>
      <w:rPr>
        <w:rFonts w:ascii="Calibri" w:hAnsi="Calibr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0A7628"/>
    <w:multiLevelType w:val="hybridMultilevel"/>
    <w:tmpl w:val="6B2298CA"/>
    <w:lvl w:ilvl="0" w:tplc="E97E2E9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17501C"/>
    <w:multiLevelType w:val="hybridMultilevel"/>
    <w:tmpl w:val="20DE6C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3544A48"/>
    <w:multiLevelType w:val="multilevel"/>
    <w:tmpl w:val="D5FE0FFA"/>
    <w:name w:val="nnn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40A2CF7"/>
    <w:multiLevelType w:val="hybridMultilevel"/>
    <w:tmpl w:val="A170CB6A"/>
    <w:name w:val="nnn22"/>
    <w:lvl w:ilvl="0" w:tplc="21FC463E">
      <w:start w:val="1"/>
      <w:numFmt w:val="decimal"/>
      <w:lvlText w:val="1.%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E345CA"/>
    <w:multiLevelType w:val="hybridMultilevel"/>
    <w:tmpl w:val="49FCB5A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4595CA3"/>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4711165B"/>
    <w:multiLevelType w:val="hybridMultilevel"/>
    <w:tmpl w:val="991C5E7C"/>
    <w:name w:val="nnn22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7C7E82"/>
    <w:multiLevelType w:val="hybridMultilevel"/>
    <w:tmpl w:val="33D84188"/>
    <w:name w:val="nnn2222"/>
    <w:lvl w:ilvl="0" w:tplc="95928B6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7" w15:restartNumberingAfterBreak="0">
    <w:nsid w:val="58D82AB6"/>
    <w:multiLevelType w:val="hybridMultilevel"/>
    <w:tmpl w:val="AAF4FF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F9E0992"/>
    <w:multiLevelType w:val="hybridMultilevel"/>
    <w:tmpl w:val="084EF9E0"/>
    <w:lvl w:ilvl="0" w:tplc="B6CEA254">
      <w:start w:val="1"/>
      <w:numFmt w:val="lowerLetter"/>
      <w:lvlText w:val="%1)"/>
      <w:lvlJc w:val="left"/>
      <w:pPr>
        <w:ind w:left="1287" w:hanging="360"/>
      </w:pPr>
      <w:rPr>
        <w:b w:val="0"/>
        <w:i w:val="0"/>
        <w:strike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8D281B"/>
    <w:multiLevelType w:val="hybridMultilevel"/>
    <w:tmpl w:val="945CFB6A"/>
    <w:lvl w:ilvl="0" w:tplc="4CEE9AD0">
      <w:start w:val="5"/>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1" w15:restartNumberingAfterBreak="0">
    <w:nsid w:val="6F125ABE"/>
    <w:multiLevelType w:val="hybridMultilevel"/>
    <w:tmpl w:val="ECCC04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2" w15:restartNumberingAfterBreak="0">
    <w:nsid w:val="74681D34"/>
    <w:multiLevelType w:val="hybridMultilevel"/>
    <w:tmpl w:val="76448F4C"/>
    <w:lvl w:ilvl="0" w:tplc="1E90F476">
      <w:start w:val="5"/>
      <w:numFmt w:val="bullet"/>
      <w:lvlText w:val="-"/>
      <w:lvlJc w:val="left"/>
      <w:pPr>
        <w:ind w:left="720" w:hanging="360"/>
      </w:pPr>
      <w:rPr>
        <w:rFonts w:ascii="Cambria" w:eastAsia="Cambria" w:hAnsi="Cambria" w:cs="Times New Roman" w:hint="default"/>
      </w:rPr>
    </w:lvl>
    <w:lvl w:ilvl="1" w:tplc="45401A02">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022A8C"/>
    <w:multiLevelType w:val="hybridMultilevel"/>
    <w:tmpl w:val="D05CFF6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20"/>
  </w:num>
  <w:num w:numId="2">
    <w:abstractNumId w:val="16"/>
  </w:num>
  <w:num w:numId="3">
    <w:abstractNumId w:val="12"/>
  </w:num>
  <w:num w:numId="4">
    <w:abstractNumId w:val="3"/>
  </w:num>
  <w:num w:numId="5">
    <w:abstractNumId w:val="17"/>
  </w:num>
  <w:num w:numId="6">
    <w:abstractNumId w:val="13"/>
  </w:num>
  <w:num w:numId="7">
    <w:abstractNumId w:val="18"/>
  </w:num>
  <w:num w:numId="8">
    <w:abstractNumId w:val="7"/>
  </w:num>
  <w:num w:numId="9">
    <w:abstractNumId w:val="21"/>
  </w:num>
  <w:num w:numId="10">
    <w:abstractNumId w:val="9"/>
  </w:num>
  <w:num w:numId="11">
    <w:abstractNumId w:val="23"/>
  </w:num>
  <w:num w:numId="12">
    <w:abstractNumId w:val="5"/>
  </w:num>
  <w:num w:numId="13">
    <w:abstractNumId w:val="15"/>
  </w:num>
  <w:num w:numId="14">
    <w:abstractNumId w:val="14"/>
  </w:num>
  <w:num w:numId="15">
    <w:abstractNumId w:val="2"/>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8"/>
  </w:num>
  <w:num w:numId="20">
    <w:abstractNumId w:val="22"/>
  </w:num>
  <w:num w:numId="2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4E"/>
    <w:rsid w:val="00001322"/>
    <w:rsid w:val="00002782"/>
    <w:rsid w:val="00005652"/>
    <w:rsid w:val="000058A4"/>
    <w:rsid w:val="0000659E"/>
    <w:rsid w:val="00007CD6"/>
    <w:rsid w:val="000175A5"/>
    <w:rsid w:val="00020295"/>
    <w:rsid w:val="00022E10"/>
    <w:rsid w:val="000243DD"/>
    <w:rsid w:val="00025274"/>
    <w:rsid w:val="00025EAE"/>
    <w:rsid w:val="00026032"/>
    <w:rsid w:val="00026C16"/>
    <w:rsid w:val="000340B2"/>
    <w:rsid w:val="00040A00"/>
    <w:rsid w:val="00041084"/>
    <w:rsid w:val="00043E7C"/>
    <w:rsid w:val="00053A96"/>
    <w:rsid w:val="00054199"/>
    <w:rsid w:val="000557E0"/>
    <w:rsid w:val="00063D53"/>
    <w:rsid w:val="000677E7"/>
    <w:rsid w:val="000730DA"/>
    <w:rsid w:val="00073F2F"/>
    <w:rsid w:val="0007613A"/>
    <w:rsid w:val="000763A8"/>
    <w:rsid w:val="00083550"/>
    <w:rsid w:val="00083774"/>
    <w:rsid w:val="00083AFA"/>
    <w:rsid w:val="000840CF"/>
    <w:rsid w:val="00085DF1"/>
    <w:rsid w:val="00090050"/>
    <w:rsid w:val="000927EC"/>
    <w:rsid w:val="000934DF"/>
    <w:rsid w:val="000A0992"/>
    <w:rsid w:val="000A259E"/>
    <w:rsid w:val="000A3E75"/>
    <w:rsid w:val="000A3F34"/>
    <w:rsid w:val="000A41AE"/>
    <w:rsid w:val="000A424D"/>
    <w:rsid w:val="000B1020"/>
    <w:rsid w:val="000B51B5"/>
    <w:rsid w:val="000B72E7"/>
    <w:rsid w:val="000B731F"/>
    <w:rsid w:val="000C0B93"/>
    <w:rsid w:val="000C296A"/>
    <w:rsid w:val="000C4DB2"/>
    <w:rsid w:val="000C5F56"/>
    <w:rsid w:val="000D6655"/>
    <w:rsid w:val="000E0F3F"/>
    <w:rsid w:val="000E1130"/>
    <w:rsid w:val="000E3474"/>
    <w:rsid w:val="000E373F"/>
    <w:rsid w:val="000E4198"/>
    <w:rsid w:val="000E59C8"/>
    <w:rsid w:val="000E6EBD"/>
    <w:rsid w:val="000F1841"/>
    <w:rsid w:val="000F4257"/>
    <w:rsid w:val="000F53DD"/>
    <w:rsid w:val="000F53E1"/>
    <w:rsid w:val="000F6E04"/>
    <w:rsid w:val="0010185D"/>
    <w:rsid w:val="001028C2"/>
    <w:rsid w:val="00105D25"/>
    <w:rsid w:val="00105E53"/>
    <w:rsid w:val="001068E9"/>
    <w:rsid w:val="00107E73"/>
    <w:rsid w:val="0011382B"/>
    <w:rsid w:val="0011470E"/>
    <w:rsid w:val="00116980"/>
    <w:rsid w:val="0011723E"/>
    <w:rsid w:val="00120318"/>
    <w:rsid w:val="00120B2B"/>
    <w:rsid w:val="001238B0"/>
    <w:rsid w:val="001306D6"/>
    <w:rsid w:val="001311CF"/>
    <w:rsid w:val="00141C9E"/>
    <w:rsid w:val="001440DB"/>
    <w:rsid w:val="0014414A"/>
    <w:rsid w:val="001473EE"/>
    <w:rsid w:val="001530E5"/>
    <w:rsid w:val="0015368D"/>
    <w:rsid w:val="00155C44"/>
    <w:rsid w:val="0015638C"/>
    <w:rsid w:val="001568DE"/>
    <w:rsid w:val="001702BD"/>
    <w:rsid w:val="001703C7"/>
    <w:rsid w:val="001719D3"/>
    <w:rsid w:val="001739E0"/>
    <w:rsid w:val="00174694"/>
    <w:rsid w:val="00174C27"/>
    <w:rsid w:val="001771FF"/>
    <w:rsid w:val="00180C43"/>
    <w:rsid w:val="00184BBC"/>
    <w:rsid w:val="001856D6"/>
    <w:rsid w:val="0018663E"/>
    <w:rsid w:val="00194C10"/>
    <w:rsid w:val="001B0309"/>
    <w:rsid w:val="001B2555"/>
    <w:rsid w:val="001B40A4"/>
    <w:rsid w:val="001C3958"/>
    <w:rsid w:val="001D009D"/>
    <w:rsid w:val="001D30E3"/>
    <w:rsid w:val="001D3A20"/>
    <w:rsid w:val="001D3F63"/>
    <w:rsid w:val="001D3FC0"/>
    <w:rsid w:val="001D6755"/>
    <w:rsid w:val="001D7AD9"/>
    <w:rsid w:val="001E298F"/>
    <w:rsid w:val="001F29E4"/>
    <w:rsid w:val="001F29F8"/>
    <w:rsid w:val="001F36F0"/>
    <w:rsid w:val="00200774"/>
    <w:rsid w:val="00202CA7"/>
    <w:rsid w:val="00204168"/>
    <w:rsid w:val="00212FFC"/>
    <w:rsid w:val="0021454B"/>
    <w:rsid w:val="00216C70"/>
    <w:rsid w:val="00217CF6"/>
    <w:rsid w:val="00220000"/>
    <w:rsid w:val="0022013C"/>
    <w:rsid w:val="002212B9"/>
    <w:rsid w:val="00222412"/>
    <w:rsid w:val="002365D3"/>
    <w:rsid w:val="0024663C"/>
    <w:rsid w:val="0024704A"/>
    <w:rsid w:val="002554C9"/>
    <w:rsid w:val="0025659B"/>
    <w:rsid w:val="00261416"/>
    <w:rsid w:val="00264EB4"/>
    <w:rsid w:val="00267921"/>
    <w:rsid w:val="002709AD"/>
    <w:rsid w:val="0027733C"/>
    <w:rsid w:val="00283DEF"/>
    <w:rsid w:val="00285D79"/>
    <w:rsid w:val="00290CB1"/>
    <w:rsid w:val="0029760B"/>
    <w:rsid w:val="002A3B9A"/>
    <w:rsid w:val="002A4785"/>
    <w:rsid w:val="002B7A36"/>
    <w:rsid w:val="002B7FB8"/>
    <w:rsid w:val="002C2E16"/>
    <w:rsid w:val="002C3095"/>
    <w:rsid w:val="002C53D3"/>
    <w:rsid w:val="002C5F82"/>
    <w:rsid w:val="002C723A"/>
    <w:rsid w:val="002E1732"/>
    <w:rsid w:val="002E783F"/>
    <w:rsid w:val="002F025E"/>
    <w:rsid w:val="002F4B65"/>
    <w:rsid w:val="002F7894"/>
    <w:rsid w:val="002F79CF"/>
    <w:rsid w:val="00303E4A"/>
    <w:rsid w:val="00306A55"/>
    <w:rsid w:val="003114A2"/>
    <w:rsid w:val="00311ABB"/>
    <w:rsid w:val="00314E08"/>
    <w:rsid w:val="00314FC8"/>
    <w:rsid w:val="0031532A"/>
    <w:rsid w:val="003164C3"/>
    <w:rsid w:val="003222E6"/>
    <w:rsid w:val="0032259A"/>
    <w:rsid w:val="00324C72"/>
    <w:rsid w:val="00331BC3"/>
    <w:rsid w:val="00333090"/>
    <w:rsid w:val="00334634"/>
    <w:rsid w:val="0033598E"/>
    <w:rsid w:val="00336F77"/>
    <w:rsid w:val="00341A6E"/>
    <w:rsid w:val="003429A1"/>
    <w:rsid w:val="003434A8"/>
    <w:rsid w:val="00345C9B"/>
    <w:rsid w:val="00345D5F"/>
    <w:rsid w:val="00346FEC"/>
    <w:rsid w:val="00351655"/>
    <w:rsid w:val="00353E5D"/>
    <w:rsid w:val="003555B9"/>
    <w:rsid w:val="003626FB"/>
    <w:rsid w:val="003674FC"/>
    <w:rsid w:val="00370894"/>
    <w:rsid w:val="00370981"/>
    <w:rsid w:val="0037228A"/>
    <w:rsid w:val="00372740"/>
    <w:rsid w:val="0037275F"/>
    <w:rsid w:val="00372C27"/>
    <w:rsid w:val="003736B2"/>
    <w:rsid w:val="003754E9"/>
    <w:rsid w:val="00375BCF"/>
    <w:rsid w:val="0038168D"/>
    <w:rsid w:val="00384A22"/>
    <w:rsid w:val="00392372"/>
    <w:rsid w:val="003964B1"/>
    <w:rsid w:val="003A176D"/>
    <w:rsid w:val="003A25A3"/>
    <w:rsid w:val="003A3A31"/>
    <w:rsid w:val="003A6C3E"/>
    <w:rsid w:val="003A7385"/>
    <w:rsid w:val="003B6665"/>
    <w:rsid w:val="003B7638"/>
    <w:rsid w:val="003B7799"/>
    <w:rsid w:val="003C03A7"/>
    <w:rsid w:val="003C2255"/>
    <w:rsid w:val="003C2B22"/>
    <w:rsid w:val="003C4E6C"/>
    <w:rsid w:val="003C77AB"/>
    <w:rsid w:val="003D149B"/>
    <w:rsid w:val="003D51EB"/>
    <w:rsid w:val="003E4D9F"/>
    <w:rsid w:val="003F1DD3"/>
    <w:rsid w:val="003F2728"/>
    <w:rsid w:val="003F6828"/>
    <w:rsid w:val="003F7F46"/>
    <w:rsid w:val="00400F8B"/>
    <w:rsid w:val="00402C70"/>
    <w:rsid w:val="00406C5D"/>
    <w:rsid w:val="00413556"/>
    <w:rsid w:val="00414B9F"/>
    <w:rsid w:val="0041606A"/>
    <w:rsid w:val="004174F1"/>
    <w:rsid w:val="004214BA"/>
    <w:rsid w:val="0042348B"/>
    <w:rsid w:val="004260FD"/>
    <w:rsid w:val="00431971"/>
    <w:rsid w:val="00436786"/>
    <w:rsid w:val="00436FA2"/>
    <w:rsid w:val="0043736D"/>
    <w:rsid w:val="004422D4"/>
    <w:rsid w:val="00442E0E"/>
    <w:rsid w:val="00446B0A"/>
    <w:rsid w:val="00447BAC"/>
    <w:rsid w:val="00451C3A"/>
    <w:rsid w:val="00451C75"/>
    <w:rsid w:val="00452AF9"/>
    <w:rsid w:val="0045331A"/>
    <w:rsid w:val="00453D81"/>
    <w:rsid w:val="00453FCB"/>
    <w:rsid w:val="00457FF5"/>
    <w:rsid w:val="004604FE"/>
    <w:rsid w:val="00461AEE"/>
    <w:rsid w:val="00483654"/>
    <w:rsid w:val="00483725"/>
    <w:rsid w:val="00487330"/>
    <w:rsid w:val="0049064A"/>
    <w:rsid w:val="00493EEE"/>
    <w:rsid w:val="0049446A"/>
    <w:rsid w:val="0049586D"/>
    <w:rsid w:val="00495C7D"/>
    <w:rsid w:val="004A51C4"/>
    <w:rsid w:val="004A66F1"/>
    <w:rsid w:val="004B02D7"/>
    <w:rsid w:val="004B03CF"/>
    <w:rsid w:val="004B0A06"/>
    <w:rsid w:val="004B2B4E"/>
    <w:rsid w:val="004B4F46"/>
    <w:rsid w:val="004C5B08"/>
    <w:rsid w:val="004C676F"/>
    <w:rsid w:val="004D00A2"/>
    <w:rsid w:val="004D0AC7"/>
    <w:rsid w:val="004D3032"/>
    <w:rsid w:val="004D3238"/>
    <w:rsid w:val="004D3C36"/>
    <w:rsid w:val="004D4E2F"/>
    <w:rsid w:val="004D5CC7"/>
    <w:rsid w:val="004E0BD3"/>
    <w:rsid w:val="004E107F"/>
    <w:rsid w:val="004E1922"/>
    <w:rsid w:val="004E24ED"/>
    <w:rsid w:val="004F3257"/>
    <w:rsid w:val="004F7AD6"/>
    <w:rsid w:val="005057C7"/>
    <w:rsid w:val="00506084"/>
    <w:rsid w:val="0051514D"/>
    <w:rsid w:val="00516E1D"/>
    <w:rsid w:val="005171BE"/>
    <w:rsid w:val="00522BB2"/>
    <w:rsid w:val="00522FFF"/>
    <w:rsid w:val="005240D5"/>
    <w:rsid w:val="00532316"/>
    <w:rsid w:val="005334B4"/>
    <w:rsid w:val="005340CF"/>
    <w:rsid w:val="00541845"/>
    <w:rsid w:val="00541D0F"/>
    <w:rsid w:val="005432F0"/>
    <w:rsid w:val="0054672E"/>
    <w:rsid w:val="00547512"/>
    <w:rsid w:val="00553BEE"/>
    <w:rsid w:val="00553FCC"/>
    <w:rsid w:val="005543F4"/>
    <w:rsid w:val="005560FF"/>
    <w:rsid w:val="005617CD"/>
    <w:rsid w:val="00562CC1"/>
    <w:rsid w:val="00563455"/>
    <w:rsid w:val="00564733"/>
    <w:rsid w:val="0057253C"/>
    <w:rsid w:val="00572EF6"/>
    <w:rsid w:val="00574E1C"/>
    <w:rsid w:val="005757C7"/>
    <w:rsid w:val="00575B5E"/>
    <w:rsid w:val="005804FB"/>
    <w:rsid w:val="005834BE"/>
    <w:rsid w:val="005843BA"/>
    <w:rsid w:val="005851BE"/>
    <w:rsid w:val="00586712"/>
    <w:rsid w:val="00592E4D"/>
    <w:rsid w:val="00594942"/>
    <w:rsid w:val="00594F32"/>
    <w:rsid w:val="005960EB"/>
    <w:rsid w:val="005968DA"/>
    <w:rsid w:val="005A5925"/>
    <w:rsid w:val="005A6781"/>
    <w:rsid w:val="005B10E4"/>
    <w:rsid w:val="005B23D2"/>
    <w:rsid w:val="005B37FA"/>
    <w:rsid w:val="005B3DC2"/>
    <w:rsid w:val="005B4EDE"/>
    <w:rsid w:val="005B69F2"/>
    <w:rsid w:val="005B734B"/>
    <w:rsid w:val="005C29BC"/>
    <w:rsid w:val="005C4E80"/>
    <w:rsid w:val="005C6A4C"/>
    <w:rsid w:val="005D018B"/>
    <w:rsid w:val="005D723B"/>
    <w:rsid w:val="005E48AB"/>
    <w:rsid w:val="005E4B20"/>
    <w:rsid w:val="005E5BA0"/>
    <w:rsid w:val="005E729C"/>
    <w:rsid w:val="005F04C6"/>
    <w:rsid w:val="005F46B5"/>
    <w:rsid w:val="005F4DCA"/>
    <w:rsid w:val="00600BD1"/>
    <w:rsid w:val="00604C17"/>
    <w:rsid w:val="00612705"/>
    <w:rsid w:val="006130F2"/>
    <w:rsid w:val="00615C46"/>
    <w:rsid w:val="00622831"/>
    <w:rsid w:val="0062503D"/>
    <w:rsid w:val="00626C8F"/>
    <w:rsid w:val="00634C29"/>
    <w:rsid w:val="0064024C"/>
    <w:rsid w:val="00640268"/>
    <w:rsid w:val="00641B33"/>
    <w:rsid w:val="006468C9"/>
    <w:rsid w:val="00647019"/>
    <w:rsid w:val="006476D6"/>
    <w:rsid w:val="00650556"/>
    <w:rsid w:val="00653509"/>
    <w:rsid w:val="00653848"/>
    <w:rsid w:val="00654C66"/>
    <w:rsid w:val="006555FE"/>
    <w:rsid w:val="00655681"/>
    <w:rsid w:val="00663EC0"/>
    <w:rsid w:val="00665E71"/>
    <w:rsid w:val="00667F05"/>
    <w:rsid w:val="00670E5B"/>
    <w:rsid w:val="0067108C"/>
    <w:rsid w:val="0067648B"/>
    <w:rsid w:val="006779E9"/>
    <w:rsid w:val="0068127D"/>
    <w:rsid w:val="006812E4"/>
    <w:rsid w:val="006859B7"/>
    <w:rsid w:val="00686925"/>
    <w:rsid w:val="00687615"/>
    <w:rsid w:val="006904CC"/>
    <w:rsid w:val="0069056A"/>
    <w:rsid w:val="00693E6F"/>
    <w:rsid w:val="00694DF4"/>
    <w:rsid w:val="00697FA4"/>
    <w:rsid w:val="006A0A22"/>
    <w:rsid w:val="006A1585"/>
    <w:rsid w:val="006A3F14"/>
    <w:rsid w:val="006A7878"/>
    <w:rsid w:val="006B0470"/>
    <w:rsid w:val="006B1CD3"/>
    <w:rsid w:val="006B2D73"/>
    <w:rsid w:val="006B7952"/>
    <w:rsid w:val="006C1D54"/>
    <w:rsid w:val="006C3015"/>
    <w:rsid w:val="006C44D8"/>
    <w:rsid w:val="006C493F"/>
    <w:rsid w:val="006C4D46"/>
    <w:rsid w:val="006C71EF"/>
    <w:rsid w:val="006C7318"/>
    <w:rsid w:val="006C7581"/>
    <w:rsid w:val="006D01B3"/>
    <w:rsid w:val="006D222F"/>
    <w:rsid w:val="006D5C09"/>
    <w:rsid w:val="006E1149"/>
    <w:rsid w:val="006E1E73"/>
    <w:rsid w:val="006E253F"/>
    <w:rsid w:val="006E2F0C"/>
    <w:rsid w:val="006E6FA2"/>
    <w:rsid w:val="006F0348"/>
    <w:rsid w:val="006F11F5"/>
    <w:rsid w:val="006F18B9"/>
    <w:rsid w:val="006F1CA2"/>
    <w:rsid w:val="006F6E24"/>
    <w:rsid w:val="00704706"/>
    <w:rsid w:val="007055BA"/>
    <w:rsid w:val="00705868"/>
    <w:rsid w:val="00705BDC"/>
    <w:rsid w:val="00706032"/>
    <w:rsid w:val="00706B37"/>
    <w:rsid w:val="0070717B"/>
    <w:rsid w:val="007134F9"/>
    <w:rsid w:val="00720698"/>
    <w:rsid w:val="00721A97"/>
    <w:rsid w:val="007225A6"/>
    <w:rsid w:val="007249DE"/>
    <w:rsid w:val="00725B59"/>
    <w:rsid w:val="007317AB"/>
    <w:rsid w:val="00734123"/>
    <w:rsid w:val="0073493A"/>
    <w:rsid w:val="00736309"/>
    <w:rsid w:val="00740B60"/>
    <w:rsid w:val="007413E3"/>
    <w:rsid w:val="00752876"/>
    <w:rsid w:val="007543AA"/>
    <w:rsid w:val="00754482"/>
    <w:rsid w:val="00754C5D"/>
    <w:rsid w:val="0075774D"/>
    <w:rsid w:val="00757BCC"/>
    <w:rsid w:val="007613C2"/>
    <w:rsid w:val="00763470"/>
    <w:rsid w:val="007718EE"/>
    <w:rsid w:val="00772C43"/>
    <w:rsid w:val="00773408"/>
    <w:rsid w:val="0077544C"/>
    <w:rsid w:val="00782BB0"/>
    <w:rsid w:val="00784DD8"/>
    <w:rsid w:val="00786F55"/>
    <w:rsid w:val="00787429"/>
    <w:rsid w:val="007877D7"/>
    <w:rsid w:val="0079410F"/>
    <w:rsid w:val="00795769"/>
    <w:rsid w:val="00797733"/>
    <w:rsid w:val="00797CA6"/>
    <w:rsid w:val="007A38CB"/>
    <w:rsid w:val="007A5C39"/>
    <w:rsid w:val="007B1EEE"/>
    <w:rsid w:val="007B2577"/>
    <w:rsid w:val="007B4C59"/>
    <w:rsid w:val="007B6749"/>
    <w:rsid w:val="007C135B"/>
    <w:rsid w:val="007C1DC4"/>
    <w:rsid w:val="007C25B0"/>
    <w:rsid w:val="007C33BC"/>
    <w:rsid w:val="007C3CFB"/>
    <w:rsid w:val="007C4142"/>
    <w:rsid w:val="007C7856"/>
    <w:rsid w:val="007D3FED"/>
    <w:rsid w:val="007D59EA"/>
    <w:rsid w:val="007D78F7"/>
    <w:rsid w:val="007E140A"/>
    <w:rsid w:val="007E1B99"/>
    <w:rsid w:val="007E2CB4"/>
    <w:rsid w:val="007E36AF"/>
    <w:rsid w:val="007E43BC"/>
    <w:rsid w:val="007E6750"/>
    <w:rsid w:val="007F055E"/>
    <w:rsid w:val="007F2228"/>
    <w:rsid w:val="007F3700"/>
    <w:rsid w:val="007F460E"/>
    <w:rsid w:val="007F4633"/>
    <w:rsid w:val="008018F4"/>
    <w:rsid w:val="00806878"/>
    <w:rsid w:val="008143FC"/>
    <w:rsid w:val="008154C6"/>
    <w:rsid w:val="00817317"/>
    <w:rsid w:val="0082034D"/>
    <w:rsid w:val="008240E3"/>
    <w:rsid w:val="0082449F"/>
    <w:rsid w:val="0083410B"/>
    <w:rsid w:val="00835CD4"/>
    <w:rsid w:val="00843375"/>
    <w:rsid w:val="008436AA"/>
    <w:rsid w:val="008479D2"/>
    <w:rsid w:val="00847B9B"/>
    <w:rsid w:val="00850668"/>
    <w:rsid w:val="00853B9F"/>
    <w:rsid w:val="00853E6E"/>
    <w:rsid w:val="00855A18"/>
    <w:rsid w:val="00860586"/>
    <w:rsid w:val="008659DC"/>
    <w:rsid w:val="008664A4"/>
    <w:rsid w:val="00870AD4"/>
    <w:rsid w:val="0087130C"/>
    <w:rsid w:val="0087599C"/>
    <w:rsid w:val="00885F16"/>
    <w:rsid w:val="00886EAD"/>
    <w:rsid w:val="00894881"/>
    <w:rsid w:val="00895338"/>
    <w:rsid w:val="00896251"/>
    <w:rsid w:val="008976B6"/>
    <w:rsid w:val="008A128C"/>
    <w:rsid w:val="008A5A3A"/>
    <w:rsid w:val="008A6E9D"/>
    <w:rsid w:val="008B503A"/>
    <w:rsid w:val="008B656E"/>
    <w:rsid w:val="008B68DE"/>
    <w:rsid w:val="008C03CA"/>
    <w:rsid w:val="008C2F47"/>
    <w:rsid w:val="008D374C"/>
    <w:rsid w:val="008D408B"/>
    <w:rsid w:val="008D5386"/>
    <w:rsid w:val="008E11C8"/>
    <w:rsid w:val="008E5BB1"/>
    <w:rsid w:val="008F432D"/>
    <w:rsid w:val="008F45FD"/>
    <w:rsid w:val="008F4B9A"/>
    <w:rsid w:val="008F69C3"/>
    <w:rsid w:val="00912042"/>
    <w:rsid w:val="00912BDE"/>
    <w:rsid w:val="0091443A"/>
    <w:rsid w:val="0091582E"/>
    <w:rsid w:val="00917684"/>
    <w:rsid w:val="00924574"/>
    <w:rsid w:val="00924626"/>
    <w:rsid w:val="00926A1E"/>
    <w:rsid w:val="00932667"/>
    <w:rsid w:val="00934816"/>
    <w:rsid w:val="00941767"/>
    <w:rsid w:val="00942A31"/>
    <w:rsid w:val="009468F8"/>
    <w:rsid w:val="00950AF5"/>
    <w:rsid w:val="009533CE"/>
    <w:rsid w:val="009544A2"/>
    <w:rsid w:val="00955EBD"/>
    <w:rsid w:val="0096129F"/>
    <w:rsid w:val="009667E7"/>
    <w:rsid w:val="00967569"/>
    <w:rsid w:val="0097003A"/>
    <w:rsid w:val="0097157E"/>
    <w:rsid w:val="00985805"/>
    <w:rsid w:val="00991E33"/>
    <w:rsid w:val="009938F8"/>
    <w:rsid w:val="00994264"/>
    <w:rsid w:val="009A4F99"/>
    <w:rsid w:val="009A66B6"/>
    <w:rsid w:val="009A71A9"/>
    <w:rsid w:val="009B00AB"/>
    <w:rsid w:val="009B0569"/>
    <w:rsid w:val="009B0E1D"/>
    <w:rsid w:val="009B7F1E"/>
    <w:rsid w:val="009C0A8F"/>
    <w:rsid w:val="009C256F"/>
    <w:rsid w:val="009C31E1"/>
    <w:rsid w:val="009C3DBE"/>
    <w:rsid w:val="009C615A"/>
    <w:rsid w:val="009C64BE"/>
    <w:rsid w:val="009D057D"/>
    <w:rsid w:val="009D39D9"/>
    <w:rsid w:val="009D417A"/>
    <w:rsid w:val="009D72D9"/>
    <w:rsid w:val="009E30DE"/>
    <w:rsid w:val="009E7168"/>
    <w:rsid w:val="009F11EC"/>
    <w:rsid w:val="009F36CC"/>
    <w:rsid w:val="00A013AC"/>
    <w:rsid w:val="00A12904"/>
    <w:rsid w:val="00A1495D"/>
    <w:rsid w:val="00A15CA2"/>
    <w:rsid w:val="00A16BE3"/>
    <w:rsid w:val="00A2071D"/>
    <w:rsid w:val="00A21C21"/>
    <w:rsid w:val="00A265DF"/>
    <w:rsid w:val="00A30389"/>
    <w:rsid w:val="00A31311"/>
    <w:rsid w:val="00A317BE"/>
    <w:rsid w:val="00A31A38"/>
    <w:rsid w:val="00A364F0"/>
    <w:rsid w:val="00A37F4E"/>
    <w:rsid w:val="00A41FE1"/>
    <w:rsid w:val="00A45DE3"/>
    <w:rsid w:val="00A47954"/>
    <w:rsid w:val="00A5527E"/>
    <w:rsid w:val="00A614F5"/>
    <w:rsid w:val="00A6315C"/>
    <w:rsid w:val="00A6572D"/>
    <w:rsid w:val="00A6598F"/>
    <w:rsid w:val="00A66E60"/>
    <w:rsid w:val="00A67F8F"/>
    <w:rsid w:val="00A724D7"/>
    <w:rsid w:val="00A72C24"/>
    <w:rsid w:val="00A774E6"/>
    <w:rsid w:val="00A80E38"/>
    <w:rsid w:val="00A80E43"/>
    <w:rsid w:val="00A84500"/>
    <w:rsid w:val="00A86782"/>
    <w:rsid w:val="00A904B6"/>
    <w:rsid w:val="00AA2259"/>
    <w:rsid w:val="00AA63E1"/>
    <w:rsid w:val="00AB5EBA"/>
    <w:rsid w:val="00AB739A"/>
    <w:rsid w:val="00AB77C6"/>
    <w:rsid w:val="00AC0190"/>
    <w:rsid w:val="00AC3BE8"/>
    <w:rsid w:val="00AC3D8C"/>
    <w:rsid w:val="00AD0EDC"/>
    <w:rsid w:val="00AD1757"/>
    <w:rsid w:val="00AD24DF"/>
    <w:rsid w:val="00AD259C"/>
    <w:rsid w:val="00AD3227"/>
    <w:rsid w:val="00AD4274"/>
    <w:rsid w:val="00AD5B0F"/>
    <w:rsid w:val="00AD7E6F"/>
    <w:rsid w:val="00AE0776"/>
    <w:rsid w:val="00AE0FF7"/>
    <w:rsid w:val="00AE1CA7"/>
    <w:rsid w:val="00AE39CC"/>
    <w:rsid w:val="00AE49BC"/>
    <w:rsid w:val="00AF0164"/>
    <w:rsid w:val="00AF5407"/>
    <w:rsid w:val="00AF7322"/>
    <w:rsid w:val="00B024F9"/>
    <w:rsid w:val="00B033F8"/>
    <w:rsid w:val="00B06B08"/>
    <w:rsid w:val="00B14FDF"/>
    <w:rsid w:val="00B20527"/>
    <w:rsid w:val="00B210C8"/>
    <w:rsid w:val="00B23BFC"/>
    <w:rsid w:val="00B24CA0"/>
    <w:rsid w:val="00B33BB1"/>
    <w:rsid w:val="00B3430D"/>
    <w:rsid w:val="00B35CFD"/>
    <w:rsid w:val="00B37C5D"/>
    <w:rsid w:val="00B4503C"/>
    <w:rsid w:val="00B51E2B"/>
    <w:rsid w:val="00B533E0"/>
    <w:rsid w:val="00B55FAB"/>
    <w:rsid w:val="00B56043"/>
    <w:rsid w:val="00B600F7"/>
    <w:rsid w:val="00B60C4B"/>
    <w:rsid w:val="00B62EB3"/>
    <w:rsid w:val="00B678B6"/>
    <w:rsid w:val="00B72CB8"/>
    <w:rsid w:val="00B76CDC"/>
    <w:rsid w:val="00B82C2C"/>
    <w:rsid w:val="00B8439F"/>
    <w:rsid w:val="00B84618"/>
    <w:rsid w:val="00B87DD6"/>
    <w:rsid w:val="00B93848"/>
    <w:rsid w:val="00B958CB"/>
    <w:rsid w:val="00B96ED1"/>
    <w:rsid w:val="00B97301"/>
    <w:rsid w:val="00B97EC9"/>
    <w:rsid w:val="00BA040F"/>
    <w:rsid w:val="00BA160A"/>
    <w:rsid w:val="00BA4DDA"/>
    <w:rsid w:val="00BA7226"/>
    <w:rsid w:val="00BA79D7"/>
    <w:rsid w:val="00BB1D6D"/>
    <w:rsid w:val="00BB248B"/>
    <w:rsid w:val="00BB2B04"/>
    <w:rsid w:val="00BB3115"/>
    <w:rsid w:val="00BB3E47"/>
    <w:rsid w:val="00BB55C3"/>
    <w:rsid w:val="00BB66EE"/>
    <w:rsid w:val="00BB7964"/>
    <w:rsid w:val="00BC1C28"/>
    <w:rsid w:val="00BC2479"/>
    <w:rsid w:val="00BC4AEE"/>
    <w:rsid w:val="00BC6EEC"/>
    <w:rsid w:val="00BC7270"/>
    <w:rsid w:val="00BC7AB3"/>
    <w:rsid w:val="00BD1895"/>
    <w:rsid w:val="00BD508F"/>
    <w:rsid w:val="00BD5369"/>
    <w:rsid w:val="00BE3DBD"/>
    <w:rsid w:val="00BE7D9F"/>
    <w:rsid w:val="00BF1C92"/>
    <w:rsid w:val="00BF2BB7"/>
    <w:rsid w:val="00BF2C53"/>
    <w:rsid w:val="00C02376"/>
    <w:rsid w:val="00C02CE6"/>
    <w:rsid w:val="00C067CE"/>
    <w:rsid w:val="00C118FE"/>
    <w:rsid w:val="00C1210E"/>
    <w:rsid w:val="00C12626"/>
    <w:rsid w:val="00C1390B"/>
    <w:rsid w:val="00C14522"/>
    <w:rsid w:val="00C16B68"/>
    <w:rsid w:val="00C174D8"/>
    <w:rsid w:val="00C177CA"/>
    <w:rsid w:val="00C20EE5"/>
    <w:rsid w:val="00C20FBD"/>
    <w:rsid w:val="00C24170"/>
    <w:rsid w:val="00C24BAB"/>
    <w:rsid w:val="00C26516"/>
    <w:rsid w:val="00C268F6"/>
    <w:rsid w:val="00C277B0"/>
    <w:rsid w:val="00C303CE"/>
    <w:rsid w:val="00C3483A"/>
    <w:rsid w:val="00C41A4F"/>
    <w:rsid w:val="00C522D4"/>
    <w:rsid w:val="00C557BF"/>
    <w:rsid w:val="00C6320F"/>
    <w:rsid w:val="00C6544A"/>
    <w:rsid w:val="00C721EE"/>
    <w:rsid w:val="00C74C90"/>
    <w:rsid w:val="00C773AB"/>
    <w:rsid w:val="00C825A6"/>
    <w:rsid w:val="00C9124D"/>
    <w:rsid w:val="00C916D2"/>
    <w:rsid w:val="00C93BFA"/>
    <w:rsid w:val="00C9422D"/>
    <w:rsid w:val="00CA38C2"/>
    <w:rsid w:val="00CA45F0"/>
    <w:rsid w:val="00CA5300"/>
    <w:rsid w:val="00CA7E26"/>
    <w:rsid w:val="00CB1624"/>
    <w:rsid w:val="00CB5AEC"/>
    <w:rsid w:val="00CC4EE5"/>
    <w:rsid w:val="00CC5E71"/>
    <w:rsid w:val="00CC695C"/>
    <w:rsid w:val="00CC7ABF"/>
    <w:rsid w:val="00CD0D62"/>
    <w:rsid w:val="00CD1E05"/>
    <w:rsid w:val="00CD2811"/>
    <w:rsid w:val="00CD5B12"/>
    <w:rsid w:val="00CE32EB"/>
    <w:rsid w:val="00CE3C41"/>
    <w:rsid w:val="00CF0D8C"/>
    <w:rsid w:val="00CF18C3"/>
    <w:rsid w:val="00CF327B"/>
    <w:rsid w:val="00CF4173"/>
    <w:rsid w:val="00D06549"/>
    <w:rsid w:val="00D17D19"/>
    <w:rsid w:val="00D20C49"/>
    <w:rsid w:val="00D21829"/>
    <w:rsid w:val="00D242DA"/>
    <w:rsid w:val="00D25F2F"/>
    <w:rsid w:val="00D31BA3"/>
    <w:rsid w:val="00D31C69"/>
    <w:rsid w:val="00D35760"/>
    <w:rsid w:val="00D35968"/>
    <w:rsid w:val="00D37F80"/>
    <w:rsid w:val="00D415B1"/>
    <w:rsid w:val="00D42B89"/>
    <w:rsid w:val="00D4689E"/>
    <w:rsid w:val="00D47D10"/>
    <w:rsid w:val="00D517A4"/>
    <w:rsid w:val="00D52EDB"/>
    <w:rsid w:val="00D55421"/>
    <w:rsid w:val="00D55F31"/>
    <w:rsid w:val="00D60E0C"/>
    <w:rsid w:val="00D60F94"/>
    <w:rsid w:val="00D61F55"/>
    <w:rsid w:val="00D6389E"/>
    <w:rsid w:val="00D64083"/>
    <w:rsid w:val="00D67305"/>
    <w:rsid w:val="00D73AA0"/>
    <w:rsid w:val="00D73C60"/>
    <w:rsid w:val="00D7574C"/>
    <w:rsid w:val="00D75E66"/>
    <w:rsid w:val="00D815EF"/>
    <w:rsid w:val="00D8787E"/>
    <w:rsid w:val="00D90C26"/>
    <w:rsid w:val="00D929F8"/>
    <w:rsid w:val="00D97519"/>
    <w:rsid w:val="00DA034E"/>
    <w:rsid w:val="00DA1D4F"/>
    <w:rsid w:val="00DA226E"/>
    <w:rsid w:val="00DA22C2"/>
    <w:rsid w:val="00DA5218"/>
    <w:rsid w:val="00DA5C37"/>
    <w:rsid w:val="00DA6733"/>
    <w:rsid w:val="00DB1102"/>
    <w:rsid w:val="00DB345E"/>
    <w:rsid w:val="00DB3C2E"/>
    <w:rsid w:val="00DB56B5"/>
    <w:rsid w:val="00DC2F40"/>
    <w:rsid w:val="00DC37E7"/>
    <w:rsid w:val="00DD0671"/>
    <w:rsid w:val="00DD153D"/>
    <w:rsid w:val="00DD324F"/>
    <w:rsid w:val="00DD4A3C"/>
    <w:rsid w:val="00DD6A3D"/>
    <w:rsid w:val="00DE0BED"/>
    <w:rsid w:val="00DE2108"/>
    <w:rsid w:val="00DE6378"/>
    <w:rsid w:val="00DF01C5"/>
    <w:rsid w:val="00DF29A1"/>
    <w:rsid w:val="00E01759"/>
    <w:rsid w:val="00E04CB1"/>
    <w:rsid w:val="00E113C7"/>
    <w:rsid w:val="00E124A9"/>
    <w:rsid w:val="00E13021"/>
    <w:rsid w:val="00E140EE"/>
    <w:rsid w:val="00E17FE0"/>
    <w:rsid w:val="00E205BF"/>
    <w:rsid w:val="00E23898"/>
    <w:rsid w:val="00E262F6"/>
    <w:rsid w:val="00E33D3F"/>
    <w:rsid w:val="00E348CA"/>
    <w:rsid w:val="00E36ECF"/>
    <w:rsid w:val="00E3757E"/>
    <w:rsid w:val="00E51FA8"/>
    <w:rsid w:val="00E53318"/>
    <w:rsid w:val="00E54371"/>
    <w:rsid w:val="00E553A0"/>
    <w:rsid w:val="00E56AC1"/>
    <w:rsid w:val="00E56BCC"/>
    <w:rsid w:val="00E56F9E"/>
    <w:rsid w:val="00E61156"/>
    <w:rsid w:val="00E6251B"/>
    <w:rsid w:val="00E716A1"/>
    <w:rsid w:val="00E71864"/>
    <w:rsid w:val="00E75756"/>
    <w:rsid w:val="00E767DB"/>
    <w:rsid w:val="00E77835"/>
    <w:rsid w:val="00E779EB"/>
    <w:rsid w:val="00E77C6C"/>
    <w:rsid w:val="00E90BA8"/>
    <w:rsid w:val="00E94AE7"/>
    <w:rsid w:val="00E94EA9"/>
    <w:rsid w:val="00EB1D66"/>
    <w:rsid w:val="00EB5527"/>
    <w:rsid w:val="00EB59AC"/>
    <w:rsid w:val="00EC0D38"/>
    <w:rsid w:val="00EC0EE2"/>
    <w:rsid w:val="00ED7F33"/>
    <w:rsid w:val="00EE4953"/>
    <w:rsid w:val="00EE4CB8"/>
    <w:rsid w:val="00EE557A"/>
    <w:rsid w:val="00EF0AF3"/>
    <w:rsid w:val="00EF0BE9"/>
    <w:rsid w:val="00EF14FC"/>
    <w:rsid w:val="00EF2817"/>
    <w:rsid w:val="00EF428F"/>
    <w:rsid w:val="00EF43EF"/>
    <w:rsid w:val="00EF65CC"/>
    <w:rsid w:val="00F0771B"/>
    <w:rsid w:val="00F102CA"/>
    <w:rsid w:val="00F10ACA"/>
    <w:rsid w:val="00F14195"/>
    <w:rsid w:val="00F17587"/>
    <w:rsid w:val="00F2003E"/>
    <w:rsid w:val="00F2017A"/>
    <w:rsid w:val="00F24B11"/>
    <w:rsid w:val="00F24B64"/>
    <w:rsid w:val="00F27A7C"/>
    <w:rsid w:val="00F314DF"/>
    <w:rsid w:val="00F32240"/>
    <w:rsid w:val="00F3468B"/>
    <w:rsid w:val="00F34CA7"/>
    <w:rsid w:val="00F3591A"/>
    <w:rsid w:val="00F3632E"/>
    <w:rsid w:val="00F371FC"/>
    <w:rsid w:val="00F42558"/>
    <w:rsid w:val="00F52C8E"/>
    <w:rsid w:val="00F55E4C"/>
    <w:rsid w:val="00F60331"/>
    <w:rsid w:val="00F614D8"/>
    <w:rsid w:val="00F627D6"/>
    <w:rsid w:val="00F70618"/>
    <w:rsid w:val="00F72870"/>
    <w:rsid w:val="00F75A44"/>
    <w:rsid w:val="00F77760"/>
    <w:rsid w:val="00F816B2"/>
    <w:rsid w:val="00F93049"/>
    <w:rsid w:val="00F93DE0"/>
    <w:rsid w:val="00F9403F"/>
    <w:rsid w:val="00FA28E8"/>
    <w:rsid w:val="00FA4336"/>
    <w:rsid w:val="00FA618E"/>
    <w:rsid w:val="00FA6E17"/>
    <w:rsid w:val="00FB099C"/>
    <w:rsid w:val="00FB42B1"/>
    <w:rsid w:val="00FB5185"/>
    <w:rsid w:val="00FB660D"/>
    <w:rsid w:val="00FB6642"/>
    <w:rsid w:val="00FB73EA"/>
    <w:rsid w:val="00FB783F"/>
    <w:rsid w:val="00FB784C"/>
    <w:rsid w:val="00FB7FA4"/>
    <w:rsid w:val="00FC3C49"/>
    <w:rsid w:val="00FC62B7"/>
    <w:rsid w:val="00FD1779"/>
    <w:rsid w:val="00FD41F0"/>
    <w:rsid w:val="00FD53D5"/>
    <w:rsid w:val="00FE0331"/>
    <w:rsid w:val="00FE2011"/>
    <w:rsid w:val="00FE37F1"/>
    <w:rsid w:val="00FE657A"/>
    <w:rsid w:val="00FF1819"/>
    <w:rsid w:val="00FF7F11"/>
    <w:rsid w:val="00FF7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F6EA78A"/>
  <w15:chartTrackingRefBased/>
  <w15:docId w15:val="{085E6E91-82D5-4418-9FB0-7DB96BD2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63455"/>
    <w:pPr>
      <w:keepNext/>
      <w:keepLines/>
      <w:numPr>
        <w:numId w:val="12"/>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28"/>
      <w:szCs w:val="32"/>
    </w:rPr>
  </w:style>
  <w:style w:type="paragraph" w:styleId="Nadpis2">
    <w:name w:val="heading 2"/>
    <w:basedOn w:val="Normln"/>
    <w:next w:val="Normln"/>
    <w:link w:val="Nadpis2Char"/>
    <w:autoRedefine/>
    <w:unhideWhenUsed/>
    <w:qFormat/>
    <w:rsid w:val="00B24CA0"/>
    <w:pPr>
      <w:keepNext/>
      <w:numPr>
        <w:ilvl w:val="1"/>
        <w:numId w:val="12"/>
      </w:numPr>
      <w:spacing w:before="120"/>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unhideWhenUsed/>
    <w:qFormat/>
    <w:rsid w:val="00563455"/>
    <w:pPr>
      <w:keepNext/>
      <w:keepLines/>
      <w:numPr>
        <w:numId w:val="13"/>
      </w:numPr>
      <w:spacing w:before="40" w:after="0"/>
      <w:outlineLvl w:val="2"/>
    </w:pPr>
    <w:rPr>
      <w:rFonts w:eastAsiaTheme="majorEastAsia" w:cstheme="majorBidi"/>
      <w:szCs w:val="24"/>
      <w:u w:val="single"/>
    </w:rPr>
  </w:style>
  <w:style w:type="paragraph" w:styleId="Nadpis4">
    <w:name w:val="heading 4"/>
    <w:basedOn w:val="Normln"/>
    <w:next w:val="Normln"/>
    <w:link w:val="Nadpis4Char"/>
    <w:uiPriority w:val="9"/>
    <w:semiHidden/>
    <w:unhideWhenUsed/>
    <w:qFormat/>
    <w:rsid w:val="005A5925"/>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Smlouva-Odst."/>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63455"/>
    <w:rPr>
      <w:rFonts w:ascii="Calibri" w:eastAsiaTheme="majorEastAsia" w:hAnsi="Calibri" w:cstheme="majorBidi"/>
      <w:b/>
      <w:sz w:val="28"/>
      <w:szCs w:val="32"/>
      <w:shd w:val="solid" w:color="D9D9D9" w:themeColor="background1" w:themeShade="D9" w:fill="auto"/>
    </w:rPr>
  </w:style>
  <w:style w:type="character" w:customStyle="1" w:styleId="Nadpis2Char">
    <w:name w:val="Nadpis 2 Char"/>
    <w:basedOn w:val="Standardnpsmoodstavce"/>
    <w:link w:val="Nadpis2"/>
    <w:rsid w:val="00B24CA0"/>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rsid w:val="00563455"/>
    <w:rPr>
      <w:rFonts w:ascii="Calibri" w:eastAsiaTheme="majorEastAsia" w:hAnsi="Calibri" w:cstheme="majorBidi"/>
      <w:szCs w:val="24"/>
      <w:u w:val="single"/>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2C2E16"/>
    <w:pPr>
      <w:tabs>
        <w:tab w:val="left" w:pos="440"/>
        <w:tab w:val="right" w:leader="dot" w:pos="9854"/>
      </w:tabs>
      <w:spacing w:after="0"/>
    </w:pPr>
    <w:rPr>
      <w:rFonts w:eastAsiaTheme="majorEastAsia" w:cs="Calibri"/>
      <w:b/>
      <w:noProof/>
      <w:color w:val="000000" w:themeColor="text1"/>
      <w:sz w:val="20"/>
      <w:szCs w:val="20"/>
      <w:lang w:eastAsia="cs-CZ"/>
    </w:rPr>
  </w:style>
  <w:style w:type="paragraph" w:styleId="Obsah2">
    <w:name w:val="toc 2"/>
    <w:basedOn w:val="Normln"/>
    <w:next w:val="Normln"/>
    <w:autoRedefine/>
    <w:uiPriority w:val="39"/>
    <w:unhideWhenUsed/>
    <w:rsid w:val="006B1CD3"/>
    <w:pPr>
      <w:tabs>
        <w:tab w:val="left" w:pos="880"/>
        <w:tab w:val="right" w:leader="dot" w:pos="9854"/>
      </w:tabs>
      <w:spacing w:after="0"/>
      <w:ind w:left="221"/>
    </w:pPr>
    <w:rPr>
      <w:noProof/>
    </w:rPr>
  </w:style>
  <w:style w:type="character" w:customStyle="1" w:styleId="OdstavecseseznamemChar">
    <w:name w:val="Odstavec se seznamem Char"/>
    <w:aliases w:val="Odstavec Char,Smlouva-Odst.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I-odstavec">
    <w:name w:val="PFI-odstavec"/>
    <w:basedOn w:val="Normln"/>
    <w:next w:val="Normln"/>
    <w:rsid w:val="00E113C7"/>
    <w:pPr>
      <w:numPr>
        <w:ilvl w:val="4"/>
        <w:numId w:val="2"/>
      </w:numPr>
      <w:suppressAutoHyphens/>
    </w:pPr>
    <w:rPr>
      <w:rFonts w:ascii="Palatino Linotype" w:eastAsia="Calibri" w:hAnsi="Palatino Linotype" w:cs="Times New Roman"/>
      <w:szCs w:val="24"/>
      <w:lang w:eastAsia="ar-SA"/>
    </w:rPr>
  </w:style>
  <w:style w:type="paragraph" w:customStyle="1" w:styleId="PFI-pismeno">
    <w:name w:val="PFI-pismeno"/>
    <w:basedOn w:val="PFI-odstavec"/>
    <w:rsid w:val="00E113C7"/>
    <w:pPr>
      <w:numPr>
        <w:ilvl w:val="5"/>
      </w:numPr>
    </w:pPr>
  </w:style>
  <w:style w:type="paragraph" w:customStyle="1" w:styleId="PFI-msk">
    <w:name w:val="PFI-římské"/>
    <w:basedOn w:val="PFI-pismeno"/>
    <w:rsid w:val="00E113C7"/>
    <w:pPr>
      <w:numPr>
        <w:ilvl w:val="6"/>
      </w:numPr>
    </w:pPr>
  </w:style>
  <w:style w:type="table" w:customStyle="1" w:styleId="Mkatabulky2">
    <w:name w:val="Mřížka tabulky2"/>
    <w:basedOn w:val="Normlntabulka"/>
    <w:next w:val="Mkatabulky"/>
    <w:uiPriority w:val="39"/>
    <w:rsid w:val="00200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E7168"/>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70559">
      <w:bodyDiv w:val="1"/>
      <w:marLeft w:val="0"/>
      <w:marRight w:val="0"/>
      <w:marTop w:val="0"/>
      <w:marBottom w:val="0"/>
      <w:divBdr>
        <w:top w:val="none" w:sz="0" w:space="0" w:color="auto"/>
        <w:left w:val="none" w:sz="0" w:space="0" w:color="auto"/>
        <w:bottom w:val="none" w:sz="0" w:space="0" w:color="auto"/>
        <w:right w:val="none" w:sz="0" w:space="0" w:color="auto"/>
      </w:divBdr>
    </w:div>
    <w:div w:id="175266575">
      <w:bodyDiv w:val="1"/>
      <w:marLeft w:val="0"/>
      <w:marRight w:val="0"/>
      <w:marTop w:val="0"/>
      <w:marBottom w:val="0"/>
      <w:divBdr>
        <w:top w:val="none" w:sz="0" w:space="0" w:color="auto"/>
        <w:left w:val="none" w:sz="0" w:space="0" w:color="auto"/>
        <w:bottom w:val="none" w:sz="0" w:space="0" w:color="auto"/>
        <w:right w:val="none" w:sz="0" w:space="0" w:color="auto"/>
      </w:divBdr>
    </w:div>
    <w:div w:id="267473143">
      <w:bodyDiv w:val="1"/>
      <w:marLeft w:val="0"/>
      <w:marRight w:val="0"/>
      <w:marTop w:val="0"/>
      <w:marBottom w:val="0"/>
      <w:divBdr>
        <w:top w:val="none" w:sz="0" w:space="0" w:color="auto"/>
        <w:left w:val="none" w:sz="0" w:space="0" w:color="auto"/>
        <w:bottom w:val="none" w:sz="0" w:space="0" w:color="auto"/>
        <w:right w:val="none" w:sz="0" w:space="0" w:color="auto"/>
      </w:divBdr>
    </w:div>
    <w:div w:id="353969070">
      <w:bodyDiv w:val="1"/>
      <w:marLeft w:val="0"/>
      <w:marRight w:val="0"/>
      <w:marTop w:val="0"/>
      <w:marBottom w:val="0"/>
      <w:divBdr>
        <w:top w:val="none" w:sz="0" w:space="0" w:color="auto"/>
        <w:left w:val="none" w:sz="0" w:space="0" w:color="auto"/>
        <w:bottom w:val="none" w:sz="0" w:space="0" w:color="auto"/>
        <w:right w:val="none" w:sz="0" w:space="0" w:color="auto"/>
      </w:divBdr>
    </w:div>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440951290">
      <w:bodyDiv w:val="1"/>
      <w:marLeft w:val="0"/>
      <w:marRight w:val="0"/>
      <w:marTop w:val="0"/>
      <w:marBottom w:val="0"/>
      <w:divBdr>
        <w:top w:val="none" w:sz="0" w:space="0" w:color="auto"/>
        <w:left w:val="none" w:sz="0" w:space="0" w:color="auto"/>
        <w:bottom w:val="none" w:sz="0" w:space="0" w:color="auto"/>
        <w:right w:val="none" w:sz="0" w:space="0" w:color="auto"/>
      </w:divBdr>
    </w:div>
    <w:div w:id="778526066">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942802468">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 w:id="212974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ites.google.com/fen.cz/napovedafen/n%C3%A1pov%C4%9Bda-fen/registrace-a-ov%C4%9B%C5%99en%C3%AD-dodavatele" TargetMode="External"/><Relationship Id="rId18" Type="http://schemas.openxmlformats.org/officeDocument/2006/relationships/hyperlink" Target="mailto:podpora@ezak.cz"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fen.cz/" TargetMode="External"/><Relationship Id="rId17" Type="http://schemas.openxmlformats.org/officeDocument/2006/relationships/hyperlink" Target="mailto:podpora@fen.cz" TargetMode="External"/><Relationship Id="rId2" Type="http://schemas.openxmlformats.org/officeDocument/2006/relationships/numbering" Target="numbering.xml"/><Relationship Id="rId16" Type="http://schemas.openxmlformats.org/officeDocument/2006/relationships/hyperlink" Target="http://www.FE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cnpk.cz"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npk.cz/blog/zmena-prihlasovani-do-ezak-pro-dodavatele" TargetMode="External"/><Relationship Id="rId23" Type="http://schemas.openxmlformats.org/officeDocument/2006/relationships/fontTable" Target="fontTable.xml"/><Relationship Id="rId10" Type="http://schemas.openxmlformats.org/officeDocument/2006/relationships/hyperlink" Target="https://ezak.cnpk.cz/contract_display_.........html" TargetMode="External"/><Relationship Id="rId19"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ezak.cnpk.cz/manual_2/ezak-manual-dodavatele-cdd-pdf"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9C020-07F3-4B26-BA93-1EB6FDB9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16</Pages>
  <Words>5511</Words>
  <Characters>32520</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Michaela Bervidová</cp:lastModifiedBy>
  <cp:revision>205</cp:revision>
  <dcterms:created xsi:type="dcterms:W3CDTF">2024-07-15T08:24:00Z</dcterms:created>
  <dcterms:modified xsi:type="dcterms:W3CDTF">2026-01-30T11:39:00Z</dcterms:modified>
</cp:coreProperties>
</file>